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8A6" w:rsidRDefault="000858A6"/>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64776" w:rsidTr="00264457">
        <w:tc>
          <w:tcPr>
            <w:tcW w:w="9629" w:type="dxa"/>
          </w:tcPr>
          <w:p w:rsidR="000858A6" w:rsidRDefault="000858A6" w:rsidP="00527EEE">
            <w:pPr>
              <w:rPr>
                <w:rFonts w:ascii="Times New Roman" w:hAnsi="Times New Roman" w:cs="Times New Roman"/>
                <w:b/>
              </w:rPr>
            </w:pPr>
          </w:p>
          <w:p w:rsidR="000858A6" w:rsidRDefault="000858A6" w:rsidP="000858A6">
            <w:pPr>
              <w:autoSpaceDE w:val="0"/>
              <w:ind w:right="-20"/>
              <w:jc w:val="center"/>
              <w:rPr>
                <w:rFonts w:ascii="Times New Roman" w:hAnsi="Times New Roman" w:cs="Times New Roman"/>
                <w:b/>
                <w:bCs/>
                <w:color w:val="000000"/>
                <w:w w:val="105"/>
              </w:rPr>
            </w:pPr>
            <w:r w:rsidRPr="000858A6">
              <w:rPr>
                <w:rFonts w:ascii="Times New Roman" w:hAnsi="Times New Roman" w:cs="Times New Roman"/>
                <w:b/>
                <w:color w:val="000000"/>
                <w:spacing w:val="3"/>
              </w:rPr>
              <w:t>П</w:t>
            </w:r>
            <w:r w:rsidRPr="000858A6">
              <w:rPr>
                <w:rFonts w:ascii="Times New Roman" w:hAnsi="Times New Roman" w:cs="Times New Roman"/>
                <w:b/>
                <w:color w:val="000000"/>
                <w:spacing w:val="3"/>
                <w:lang w:val="ru-RU"/>
              </w:rPr>
              <w:t>УБЛ</w:t>
            </w:r>
            <w:r w:rsidR="006009B6">
              <w:rPr>
                <w:rFonts w:ascii="Times New Roman" w:hAnsi="Times New Roman" w:cs="Times New Roman"/>
                <w:b/>
                <w:color w:val="000000"/>
                <w:spacing w:val="3"/>
              </w:rPr>
              <w:t>ІЧНЕ</w:t>
            </w:r>
            <w:r>
              <w:rPr>
                <w:rFonts w:ascii="Times New Roman" w:hAnsi="Times New Roman" w:cs="Times New Roman"/>
                <w:b/>
                <w:color w:val="000000"/>
                <w:spacing w:val="3"/>
              </w:rPr>
              <w:t xml:space="preserve"> </w:t>
            </w:r>
            <w:r w:rsidR="006009B6">
              <w:rPr>
                <w:rFonts w:ascii="Times New Roman" w:hAnsi="Times New Roman" w:cs="Times New Roman"/>
                <w:b/>
                <w:bCs/>
                <w:color w:val="000000"/>
                <w:w w:val="105"/>
              </w:rPr>
              <w:t>АКЦІОНЕРНЕ ТОВАРИСТВО</w:t>
            </w:r>
          </w:p>
          <w:p w:rsidR="000858A6" w:rsidRDefault="000858A6" w:rsidP="00C23F64">
            <w:pPr>
              <w:autoSpaceDE w:val="0"/>
              <w:ind w:right="-20"/>
              <w:jc w:val="center"/>
              <w:rPr>
                <w:rFonts w:ascii="Times New Roman" w:hAnsi="Times New Roman" w:cs="Times New Roman"/>
                <w:b/>
                <w:bCs/>
                <w:color w:val="000000"/>
                <w:w w:val="105"/>
              </w:rPr>
            </w:pPr>
            <w:r w:rsidRPr="000858A6">
              <w:rPr>
                <w:rFonts w:ascii="Times New Roman" w:hAnsi="Times New Roman" w:cs="Times New Roman"/>
                <w:b/>
                <w:bCs/>
                <w:color w:val="000000"/>
                <w:w w:val="105"/>
              </w:rPr>
              <w:t xml:space="preserve"> «</w:t>
            </w:r>
            <w:r>
              <w:rPr>
                <w:rFonts w:ascii="Times New Roman" w:hAnsi="Times New Roman" w:cs="Times New Roman"/>
                <w:b/>
                <w:bCs/>
                <w:color w:val="000000"/>
                <w:w w:val="105"/>
              </w:rPr>
              <w:t>ЦУКРОВИЙ ЗАВОД ІМ. ЦЮРУПИ»</w:t>
            </w:r>
            <w:r w:rsidR="00C23F64">
              <w:rPr>
                <w:rFonts w:ascii="Times New Roman" w:hAnsi="Times New Roman" w:cs="Times New Roman"/>
                <w:b/>
                <w:bCs/>
                <w:color w:val="000000"/>
                <w:w w:val="105"/>
              </w:rPr>
              <w:t xml:space="preserve"> (код </w:t>
            </w:r>
            <w:r w:rsidR="00C23F64" w:rsidRPr="000858A6">
              <w:rPr>
                <w:rFonts w:ascii="Times New Roman" w:hAnsi="Times New Roman" w:cs="Times New Roman"/>
                <w:b/>
              </w:rPr>
              <w:t xml:space="preserve">ЄДРПОУ </w:t>
            </w:r>
            <w:r w:rsidR="00C23F64" w:rsidRPr="000858A6">
              <w:rPr>
                <w:rFonts w:ascii="Times New Roman" w:hAnsi="Times New Roman" w:cs="Times New Roman"/>
                <w:b/>
                <w:shd w:val="clear" w:color="auto" w:fill="FFFFFF"/>
              </w:rPr>
              <w:t>00372368</w:t>
            </w:r>
            <w:r w:rsidR="00C23F64">
              <w:rPr>
                <w:rFonts w:ascii="Times New Roman" w:hAnsi="Times New Roman" w:cs="Times New Roman"/>
                <w:b/>
                <w:shd w:val="clear" w:color="auto" w:fill="FFFFFF"/>
              </w:rPr>
              <w:t>)</w:t>
            </w:r>
          </w:p>
          <w:p w:rsidR="00C23F64" w:rsidRPr="00C23F64" w:rsidRDefault="00C23F64" w:rsidP="00DE0EFA">
            <w:pPr>
              <w:jc w:val="center"/>
              <w:rPr>
                <w:rFonts w:ascii="Times New Roman" w:hAnsi="Times New Roman" w:cs="Times New Roman"/>
              </w:rPr>
            </w:pPr>
            <w:r w:rsidRPr="00C23F64">
              <w:rPr>
                <w:rFonts w:ascii="Times New Roman" w:hAnsi="Times New Roman" w:cs="Times New Roman"/>
              </w:rPr>
              <w:t xml:space="preserve">Повідомлення про проведення загальних зборів </w:t>
            </w:r>
          </w:p>
          <w:p w:rsidR="00C23F64" w:rsidRDefault="00C23F64" w:rsidP="00DE0EFA">
            <w:pPr>
              <w:jc w:val="center"/>
              <w:rPr>
                <w:rFonts w:ascii="Times New Roman" w:hAnsi="Times New Roman" w:cs="Times New Roman"/>
                <w:b/>
              </w:rPr>
            </w:pPr>
          </w:p>
          <w:p w:rsidR="00964776" w:rsidRDefault="00964776" w:rsidP="00DE0EFA">
            <w:pPr>
              <w:jc w:val="center"/>
              <w:rPr>
                <w:rFonts w:ascii="Times New Roman" w:hAnsi="Times New Roman" w:cs="Times New Roman"/>
                <w:b/>
              </w:rPr>
            </w:pPr>
            <w:r w:rsidRPr="00164424">
              <w:rPr>
                <w:rFonts w:ascii="Times New Roman" w:hAnsi="Times New Roman" w:cs="Times New Roman"/>
                <w:b/>
              </w:rPr>
              <w:t>Шановні акціонери!</w:t>
            </w:r>
          </w:p>
          <w:p w:rsidR="00964776" w:rsidRPr="00164424" w:rsidRDefault="00964776" w:rsidP="00DE0EFA">
            <w:pPr>
              <w:jc w:val="center"/>
              <w:rPr>
                <w:rFonts w:ascii="Times New Roman" w:hAnsi="Times New Roman" w:cs="Times New Roman"/>
                <w:b/>
              </w:rPr>
            </w:pPr>
          </w:p>
          <w:p w:rsidR="00964776" w:rsidRDefault="00964776" w:rsidP="00DE0EFA">
            <w:pPr>
              <w:tabs>
                <w:tab w:val="left" w:pos="532"/>
              </w:tabs>
              <w:jc w:val="both"/>
              <w:rPr>
                <w:rFonts w:ascii="Times New Roman" w:hAnsi="Times New Roman" w:cs="Times New Roman"/>
                <w:szCs w:val="24"/>
              </w:rPr>
            </w:pPr>
            <w:r>
              <w:rPr>
                <w:rFonts w:ascii="Times New Roman" w:hAnsi="Times New Roman" w:cs="Times New Roman"/>
                <w:szCs w:val="24"/>
              </w:rPr>
              <w:t xml:space="preserve">           </w:t>
            </w:r>
            <w:r w:rsidRPr="00164424">
              <w:rPr>
                <w:rFonts w:ascii="Times New Roman" w:hAnsi="Times New Roman" w:cs="Times New Roman"/>
                <w:szCs w:val="24"/>
              </w:rPr>
              <w:t xml:space="preserve">Публічне акціонерне товариство «Цукровий завод ім. </w:t>
            </w:r>
            <w:proofErr w:type="spellStart"/>
            <w:r w:rsidRPr="00164424">
              <w:rPr>
                <w:rFonts w:ascii="Times New Roman" w:hAnsi="Times New Roman" w:cs="Times New Roman"/>
                <w:szCs w:val="24"/>
              </w:rPr>
              <w:t>Цюрупи</w:t>
            </w:r>
            <w:proofErr w:type="spellEnd"/>
            <w:r w:rsidRPr="00164424">
              <w:rPr>
                <w:rFonts w:ascii="Times New Roman" w:hAnsi="Times New Roman" w:cs="Times New Roman"/>
                <w:szCs w:val="24"/>
              </w:rPr>
              <w:t>»</w:t>
            </w:r>
            <w:r w:rsidR="000858A6">
              <w:rPr>
                <w:rFonts w:ascii="Times New Roman" w:hAnsi="Times New Roman" w:cs="Times New Roman"/>
                <w:szCs w:val="24"/>
              </w:rPr>
              <w:t xml:space="preserve"> </w:t>
            </w:r>
            <w:r w:rsidRPr="00164424">
              <w:rPr>
                <w:rFonts w:ascii="Times New Roman" w:hAnsi="Times New Roman" w:cs="Times New Roman"/>
                <w:szCs w:val="24"/>
              </w:rPr>
              <w:t>(</w:t>
            </w:r>
            <w:r w:rsidR="00D65AF6">
              <w:rPr>
                <w:rFonts w:ascii="Times New Roman" w:hAnsi="Times New Roman" w:cs="Times New Roman"/>
                <w:szCs w:val="24"/>
              </w:rPr>
              <w:t>на</w:t>
            </w:r>
            <w:r w:rsidRPr="00164424">
              <w:rPr>
                <w:rFonts w:ascii="Times New Roman" w:hAnsi="Times New Roman" w:cs="Times New Roman"/>
                <w:szCs w:val="24"/>
              </w:rPr>
              <w:t xml:space="preserve">далі – </w:t>
            </w:r>
            <w:r w:rsidRPr="00164424">
              <w:rPr>
                <w:rFonts w:ascii="Times New Roman" w:hAnsi="Times New Roman" w:cs="Times New Roman"/>
                <w:b/>
                <w:szCs w:val="24"/>
              </w:rPr>
              <w:t>Товариство</w:t>
            </w:r>
            <w:r w:rsidRPr="00164424">
              <w:rPr>
                <w:rFonts w:ascii="Times New Roman" w:hAnsi="Times New Roman" w:cs="Times New Roman"/>
                <w:szCs w:val="24"/>
              </w:rPr>
              <w:t xml:space="preserve">), яке знаходиться за </w:t>
            </w:r>
            <w:proofErr w:type="spellStart"/>
            <w:r w:rsidRPr="00164424">
              <w:rPr>
                <w:rFonts w:ascii="Times New Roman" w:hAnsi="Times New Roman" w:cs="Times New Roman"/>
                <w:szCs w:val="24"/>
              </w:rPr>
              <w:t>адресою</w:t>
            </w:r>
            <w:proofErr w:type="spellEnd"/>
            <w:r w:rsidRPr="00164424">
              <w:rPr>
                <w:rFonts w:ascii="Times New Roman" w:hAnsi="Times New Roman" w:cs="Times New Roman"/>
                <w:szCs w:val="24"/>
              </w:rPr>
              <w:t xml:space="preserve">: Житомирська область, </w:t>
            </w:r>
            <w:proofErr w:type="spellStart"/>
            <w:r w:rsidRPr="00164424">
              <w:rPr>
                <w:rFonts w:ascii="Times New Roman" w:hAnsi="Times New Roman" w:cs="Times New Roman"/>
                <w:szCs w:val="24"/>
              </w:rPr>
              <w:t>Попільнянський</w:t>
            </w:r>
            <w:proofErr w:type="spellEnd"/>
            <w:r w:rsidRPr="00164424">
              <w:rPr>
                <w:rFonts w:ascii="Times New Roman" w:hAnsi="Times New Roman" w:cs="Times New Roman"/>
                <w:szCs w:val="24"/>
              </w:rPr>
              <w:t xml:space="preserve"> район, село Андрушки, вулиця Заводська, 5, повідомляє:</w:t>
            </w:r>
          </w:p>
          <w:p w:rsidR="003662A5" w:rsidRPr="003662A5" w:rsidRDefault="003662A5" w:rsidP="00DE0EFA">
            <w:pPr>
              <w:tabs>
                <w:tab w:val="left" w:pos="532"/>
              </w:tabs>
              <w:jc w:val="both"/>
              <w:rPr>
                <w:rFonts w:ascii="Times New Roman" w:hAnsi="Times New Roman" w:cs="Times New Roman"/>
                <w:b/>
                <w:color w:val="FF0000"/>
                <w:sz w:val="24"/>
                <w:szCs w:val="24"/>
                <w:shd w:val="clear" w:color="auto" w:fill="FFFFFF"/>
              </w:rPr>
            </w:pPr>
          </w:p>
          <w:p w:rsidR="00964776" w:rsidRPr="00164424" w:rsidRDefault="00D65AF6" w:rsidP="00DE0EFA">
            <w:pPr>
              <w:ind w:firstLine="596"/>
              <w:jc w:val="both"/>
              <w:rPr>
                <w:rFonts w:ascii="Times New Roman" w:hAnsi="Times New Roman" w:cs="Times New Roman"/>
                <w:szCs w:val="24"/>
              </w:rPr>
            </w:pPr>
            <w:r>
              <w:rPr>
                <w:rFonts w:ascii="Times New Roman" w:hAnsi="Times New Roman" w:cs="Times New Roman"/>
                <w:b/>
              </w:rPr>
              <w:t>20 квітня</w:t>
            </w:r>
            <w:r w:rsidRPr="00D65AF6">
              <w:rPr>
                <w:rFonts w:ascii="Times New Roman" w:hAnsi="Times New Roman" w:cs="Times New Roman"/>
                <w:b/>
              </w:rPr>
              <w:t xml:space="preserve"> 2018</w:t>
            </w:r>
            <w:r w:rsidR="00964776" w:rsidRPr="00D65AF6">
              <w:rPr>
                <w:rFonts w:ascii="Times New Roman" w:hAnsi="Times New Roman" w:cs="Times New Roman"/>
                <w:b/>
              </w:rPr>
              <w:t xml:space="preserve"> року</w:t>
            </w:r>
            <w:r w:rsidR="00964776" w:rsidRPr="00164424">
              <w:rPr>
                <w:rFonts w:ascii="Times New Roman" w:hAnsi="Times New Roman" w:cs="Times New Roman"/>
                <w:szCs w:val="24"/>
              </w:rPr>
              <w:t xml:space="preserve"> о</w:t>
            </w:r>
            <w:r>
              <w:rPr>
                <w:rFonts w:ascii="Times New Roman" w:hAnsi="Times New Roman" w:cs="Times New Roman"/>
                <w:szCs w:val="24"/>
              </w:rPr>
              <w:t xml:space="preserve"> 12 год. 00 хв. відбудуться </w:t>
            </w:r>
            <w:r w:rsidR="003662A5" w:rsidRPr="003662A5">
              <w:rPr>
                <w:rFonts w:ascii="Times New Roman" w:hAnsi="Times New Roman" w:cs="Times New Roman"/>
                <w:szCs w:val="24"/>
              </w:rPr>
              <w:t>річні</w:t>
            </w:r>
            <w:r w:rsidR="00964776" w:rsidRPr="00164424">
              <w:rPr>
                <w:rFonts w:ascii="Times New Roman" w:hAnsi="Times New Roman" w:cs="Times New Roman"/>
                <w:szCs w:val="24"/>
              </w:rPr>
              <w:t xml:space="preserve"> Загальні збори акціонерів Товариства (</w:t>
            </w:r>
            <w:r>
              <w:rPr>
                <w:rFonts w:ascii="Times New Roman" w:hAnsi="Times New Roman" w:cs="Times New Roman"/>
                <w:szCs w:val="24"/>
              </w:rPr>
              <w:t>на</w:t>
            </w:r>
            <w:r w:rsidR="00964776" w:rsidRPr="00164424">
              <w:rPr>
                <w:rFonts w:ascii="Times New Roman" w:hAnsi="Times New Roman" w:cs="Times New Roman"/>
                <w:szCs w:val="24"/>
              </w:rPr>
              <w:t xml:space="preserve">далі – </w:t>
            </w:r>
            <w:r w:rsidR="00964776" w:rsidRPr="00164424">
              <w:rPr>
                <w:rFonts w:ascii="Times New Roman" w:hAnsi="Times New Roman" w:cs="Times New Roman"/>
                <w:b/>
                <w:szCs w:val="24"/>
              </w:rPr>
              <w:t>Збори</w:t>
            </w:r>
            <w:r w:rsidR="00964776" w:rsidRPr="00164424">
              <w:rPr>
                <w:rFonts w:ascii="Times New Roman" w:hAnsi="Times New Roman" w:cs="Times New Roman"/>
                <w:szCs w:val="24"/>
              </w:rPr>
              <w:t xml:space="preserve">) за </w:t>
            </w:r>
            <w:proofErr w:type="spellStart"/>
            <w:r w:rsidR="00964776" w:rsidRPr="00164424">
              <w:rPr>
                <w:rFonts w:ascii="Times New Roman" w:hAnsi="Times New Roman" w:cs="Times New Roman"/>
                <w:szCs w:val="24"/>
              </w:rPr>
              <w:t>адресою</w:t>
            </w:r>
            <w:proofErr w:type="spellEnd"/>
            <w:r w:rsidR="00964776" w:rsidRPr="00164424">
              <w:rPr>
                <w:rFonts w:ascii="Times New Roman" w:hAnsi="Times New Roman" w:cs="Times New Roman"/>
                <w:szCs w:val="24"/>
              </w:rPr>
              <w:t xml:space="preserve">: Житомирська область, </w:t>
            </w:r>
            <w:proofErr w:type="spellStart"/>
            <w:r w:rsidR="00964776" w:rsidRPr="00164424">
              <w:rPr>
                <w:rFonts w:ascii="Times New Roman" w:hAnsi="Times New Roman" w:cs="Times New Roman"/>
                <w:szCs w:val="24"/>
              </w:rPr>
              <w:t>Попільнянський</w:t>
            </w:r>
            <w:proofErr w:type="spellEnd"/>
            <w:r w:rsidR="00964776" w:rsidRPr="00164424">
              <w:rPr>
                <w:rFonts w:ascii="Times New Roman" w:hAnsi="Times New Roman" w:cs="Times New Roman"/>
                <w:szCs w:val="24"/>
              </w:rPr>
              <w:t xml:space="preserve"> район, село Андрушки, вулиця Заводська, 5 (актовий зал, третій поверх адміністративної будівлі).</w:t>
            </w:r>
          </w:p>
          <w:p w:rsidR="00964776" w:rsidRPr="00164424" w:rsidRDefault="00964776" w:rsidP="00DE0EFA">
            <w:pPr>
              <w:ind w:firstLine="596"/>
              <w:jc w:val="both"/>
              <w:rPr>
                <w:rFonts w:ascii="Times New Roman" w:hAnsi="Times New Roman" w:cs="Times New Roman"/>
                <w:szCs w:val="24"/>
              </w:rPr>
            </w:pPr>
            <w:r w:rsidRPr="00164424">
              <w:rPr>
                <w:rFonts w:ascii="Times New Roman" w:hAnsi="Times New Roman" w:cs="Times New Roman"/>
                <w:szCs w:val="24"/>
              </w:rPr>
              <w:t>Реєстрація акціонерів  відбудеться з 9 год. 30 хв. до 11 год. 45 хв. в день проведення Зборів за місцем їх проведення.</w:t>
            </w:r>
          </w:p>
          <w:p w:rsidR="00964776" w:rsidRPr="00164424" w:rsidRDefault="00964776" w:rsidP="00DE0EFA">
            <w:pPr>
              <w:ind w:firstLine="596"/>
              <w:jc w:val="both"/>
              <w:rPr>
                <w:rFonts w:ascii="Times New Roman" w:hAnsi="Times New Roman" w:cs="Times New Roman"/>
                <w:szCs w:val="24"/>
              </w:rPr>
            </w:pPr>
            <w:r w:rsidRPr="00164424">
              <w:rPr>
                <w:rFonts w:ascii="Times New Roman" w:hAnsi="Times New Roman" w:cs="Times New Roman"/>
                <w:szCs w:val="24"/>
              </w:rPr>
              <w:t>На Зборах будуть розглянуті питання згідно переліку, наведеного нижче.</w:t>
            </w:r>
          </w:p>
          <w:p w:rsidR="00964776" w:rsidRPr="00164424" w:rsidRDefault="00964776" w:rsidP="00DE0EFA">
            <w:pPr>
              <w:jc w:val="both"/>
              <w:rPr>
                <w:rFonts w:ascii="Times New Roman" w:hAnsi="Times New Roman" w:cs="Times New Roman"/>
                <w:b/>
                <w:szCs w:val="24"/>
                <w:u w:val="single"/>
              </w:rPr>
            </w:pPr>
          </w:p>
          <w:p w:rsidR="00964776" w:rsidRDefault="00964776" w:rsidP="00DE0EFA">
            <w:pPr>
              <w:ind w:firstLine="596"/>
              <w:jc w:val="center"/>
              <w:rPr>
                <w:rFonts w:ascii="Times New Roman" w:hAnsi="Times New Roman" w:cs="Times New Roman"/>
                <w:b/>
                <w:caps/>
                <w:szCs w:val="24"/>
                <w:u w:val="single"/>
              </w:rPr>
            </w:pPr>
            <w:r w:rsidRPr="00164424">
              <w:rPr>
                <w:rFonts w:ascii="Times New Roman" w:hAnsi="Times New Roman" w:cs="Times New Roman"/>
                <w:b/>
                <w:caps/>
                <w:szCs w:val="24"/>
                <w:u w:val="single"/>
              </w:rPr>
              <w:t>Порядок денний:</w:t>
            </w:r>
          </w:p>
          <w:p w:rsidR="00964776" w:rsidRPr="00164424" w:rsidRDefault="00964776" w:rsidP="00DE0EFA">
            <w:pPr>
              <w:ind w:firstLine="596"/>
              <w:jc w:val="center"/>
              <w:rPr>
                <w:rFonts w:ascii="Times New Roman" w:hAnsi="Times New Roman" w:cs="Times New Roman"/>
                <w:b/>
                <w:caps/>
                <w:szCs w:val="24"/>
                <w:u w:val="single"/>
              </w:rPr>
            </w:pPr>
          </w:p>
          <w:p w:rsidR="00964776" w:rsidRPr="00164424" w:rsidRDefault="00964776" w:rsidP="00DE0EFA">
            <w:pPr>
              <w:pStyle w:val="a3"/>
              <w:numPr>
                <w:ilvl w:val="0"/>
                <w:numId w:val="1"/>
              </w:numPr>
              <w:ind w:left="1163"/>
              <w:jc w:val="both"/>
              <w:rPr>
                <w:rFonts w:ascii="Times New Roman" w:hAnsi="Times New Roman" w:cs="Times New Roman"/>
                <w:szCs w:val="24"/>
              </w:rPr>
            </w:pPr>
            <w:r w:rsidRPr="00164424">
              <w:rPr>
                <w:rFonts w:ascii="Times New Roman" w:hAnsi="Times New Roman" w:cs="Times New Roman"/>
                <w:szCs w:val="24"/>
              </w:rPr>
              <w:t>Обрання членів лічильної комісії.</w:t>
            </w:r>
          </w:p>
          <w:p w:rsidR="00E02C1B" w:rsidRDefault="00964776" w:rsidP="00E02C1B">
            <w:pPr>
              <w:pStyle w:val="a3"/>
              <w:numPr>
                <w:ilvl w:val="0"/>
                <w:numId w:val="1"/>
              </w:numPr>
              <w:ind w:left="1163"/>
              <w:jc w:val="both"/>
              <w:rPr>
                <w:rFonts w:ascii="Times New Roman" w:hAnsi="Times New Roman" w:cs="Times New Roman"/>
                <w:szCs w:val="24"/>
              </w:rPr>
            </w:pPr>
            <w:r w:rsidRPr="00164424">
              <w:rPr>
                <w:rFonts w:ascii="Times New Roman" w:hAnsi="Times New Roman" w:cs="Times New Roman"/>
                <w:szCs w:val="24"/>
              </w:rPr>
              <w:t>Обрання Голови та Секретаря Зборів.</w:t>
            </w:r>
          </w:p>
          <w:p w:rsidR="00E02C1B" w:rsidRPr="00E02C1B" w:rsidRDefault="00E02C1B" w:rsidP="00E02C1B">
            <w:pPr>
              <w:pStyle w:val="a3"/>
              <w:numPr>
                <w:ilvl w:val="0"/>
                <w:numId w:val="1"/>
              </w:numPr>
              <w:ind w:left="1163"/>
              <w:jc w:val="both"/>
              <w:rPr>
                <w:rFonts w:ascii="Times New Roman" w:hAnsi="Times New Roman" w:cs="Times New Roman"/>
                <w:szCs w:val="24"/>
              </w:rPr>
            </w:pPr>
            <w:r w:rsidRPr="00E02C1B">
              <w:rPr>
                <w:rFonts w:ascii="Times New Roman" w:hAnsi="Times New Roman" w:cs="Times New Roman"/>
                <w:szCs w:val="24"/>
              </w:rPr>
              <w:t>Затвердження річного звіту фінансово-господарської діяльності Товариства за 2017 рік.</w:t>
            </w:r>
          </w:p>
          <w:p w:rsidR="00E02C1B" w:rsidRPr="00164424" w:rsidRDefault="00E02C1B" w:rsidP="00DE0EFA">
            <w:pPr>
              <w:pStyle w:val="a3"/>
              <w:numPr>
                <w:ilvl w:val="0"/>
                <w:numId w:val="1"/>
              </w:numPr>
              <w:ind w:left="1163"/>
              <w:jc w:val="both"/>
              <w:rPr>
                <w:rFonts w:ascii="Times New Roman" w:hAnsi="Times New Roman" w:cs="Times New Roman"/>
                <w:szCs w:val="24"/>
              </w:rPr>
            </w:pPr>
            <w:r>
              <w:rPr>
                <w:rFonts w:ascii="Times New Roman" w:hAnsi="Times New Roman" w:cs="Times New Roman"/>
                <w:szCs w:val="24"/>
              </w:rPr>
              <w:t xml:space="preserve">Розподіл </w:t>
            </w:r>
            <w:r w:rsidR="00341CE0">
              <w:rPr>
                <w:rFonts w:ascii="Times New Roman" w:hAnsi="Times New Roman" w:cs="Times New Roman"/>
                <w:szCs w:val="24"/>
              </w:rPr>
              <w:t>прибутку та збитків Товариства за 2017 рік.</w:t>
            </w:r>
          </w:p>
          <w:p w:rsidR="00964776" w:rsidRPr="009C194D" w:rsidRDefault="00964776" w:rsidP="00DE0EFA">
            <w:pPr>
              <w:pStyle w:val="a3"/>
              <w:numPr>
                <w:ilvl w:val="0"/>
                <w:numId w:val="1"/>
              </w:numPr>
              <w:ind w:left="1163"/>
              <w:jc w:val="both"/>
              <w:rPr>
                <w:rFonts w:ascii="Times New Roman" w:hAnsi="Times New Roman" w:cs="Times New Roman"/>
                <w:szCs w:val="24"/>
              </w:rPr>
            </w:pPr>
            <w:r w:rsidRPr="009C194D">
              <w:rPr>
                <w:rFonts w:ascii="Times New Roman" w:hAnsi="Times New Roman" w:cs="Times New Roman"/>
              </w:rPr>
              <w:t xml:space="preserve">Затвердження звіту ліквідаційної комісії Товариства про результати проведення заходів спрямованих на припинення діяльності Товариства шляхом його ліквідації. </w:t>
            </w:r>
          </w:p>
          <w:p w:rsidR="009C194D" w:rsidRPr="009C194D" w:rsidRDefault="00964776" w:rsidP="009C194D">
            <w:pPr>
              <w:pStyle w:val="a3"/>
              <w:numPr>
                <w:ilvl w:val="0"/>
                <w:numId w:val="1"/>
              </w:numPr>
              <w:ind w:left="1163"/>
              <w:jc w:val="both"/>
              <w:rPr>
                <w:rFonts w:ascii="Times New Roman" w:hAnsi="Times New Roman" w:cs="Times New Roman"/>
                <w:szCs w:val="24"/>
              </w:rPr>
            </w:pPr>
            <w:r w:rsidRPr="009C194D">
              <w:rPr>
                <w:rFonts w:ascii="Times New Roman" w:hAnsi="Times New Roman" w:cs="Times New Roman"/>
              </w:rPr>
              <w:t>Затвердження</w:t>
            </w:r>
            <w:r w:rsidR="009C194D" w:rsidRPr="009C194D">
              <w:rPr>
                <w:rFonts w:ascii="Times New Roman" w:hAnsi="Times New Roman" w:cs="Times New Roman"/>
              </w:rPr>
              <w:t xml:space="preserve"> </w:t>
            </w:r>
            <w:r w:rsidR="006F4BB5">
              <w:rPr>
                <w:rFonts w:ascii="Times New Roman" w:hAnsi="Times New Roman" w:cs="Times New Roman"/>
              </w:rPr>
              <w:t xml:space="preserve">проміжного </w:t>
            </w:r>
            <w:r w:rsidRPr="009C194D">
              <w:rPr>
                <w:rFonts w:ascii="Times New Roman" w:hAnsi="Times New Roman" w:cs="Times New Roman"/>
              </w:rPr>
              <w:t xml:space="preserve">ліквідаційного балансу Товариства. </w:t>
            </w:r>
          </w:p>
          <w:p w:rsidR="00041558" w:rsidRDefault="00041558" w:rsidP="00041558">
            <w:pPr>
              <w:pStyle w:val="a3"/>
              <w:numPr>
                <w:ilvl w:val="0"/>
                <w:numId w:val="1"/>
              </w:numPr>
              <w:ind w:left="1163"/>
              <w:jc w:val="both"/>
              <w:rPr>
                <w:rFonts w:ascii="Times New Roman" w:hAnsi="Times New Roman" w:cs="Times New Roman"/>
                <w:szCs w:val="24"/>
              </w:rPr>
            </w:pPr>
            <w:r w:rsidRPr="009C194D">
              <w:rPr>
                <w:rFonts w:ascii="Times New Roman" w:hAnsi="Times New Roman" w:cs="Times New Roman"/>
                <w:szCs w:val="24"/>
              </w:rPr>
              <w:t xml:space="preserve">Затвердження порядку розподілу між </w:t>
            </w:r>
            <w:r w:rsidR="009C194D">
              <w:rPr>
                <w:rFonts w:ascii="Times New Roman" w:hAnsi="Times New Roman" w:cs="Times New Roman"/>
                <w:szCs w:val="24"/>
              </w:rPr>
              <w:t>акціонерами майна, що залишилося</w:t>
            </w:r>
            <w:r w:rsidRPr="009C194D">
              <w:rPr>
                <w:rFonts w:ascii="Times New Roman" w:hAnsi="Times New Roman" w:cs="Times New Roman"/>
                <w:szCs w:val="24"/>
              </w:rPr>
              <w:t xml:space="preserve"> після задоволення вимог кредиторів.</w:t>
            </w:r>
          </w:p>
          <w:p w:rsidR="00B637F6" w:rsidRDefault="00B637F6" w:rsidP="00B637F6">
            <w:pPr>
              <w:jc w:val="both"/>
              <w:rPr>
                <w:rFonts w:ascii="Times New Roman" w:hAnsi="Times New Roman" w:cs="Times New Roman"/>
                <w:szCs w:val="24"/>
              </w:rPr>
            </w:pPr>
          </w:p>
          <w:p w:rsidR="00B637F6" w:rsidRPr="00164424" w:rsidRDefault="00B637F6" w:rsidP="00DE0EFA">
            <w:pPr>
              <w:jc w:val="both"/>
              <w:rPr>
                <w:rFonts w:ascii="Times New Roman" w:hAnsi="Times New Roman" w:cs="Times New Roman"/>
                <w:szCs w:val="24"/>
                <w:highlight w:val="yellow"/>
              </w:rPr>
            </w:pPr>
          </w:p>
          <w:p w:rsidR="00964776" w:rsidRPr="00164424" w:rsidRDefault="00964776" w:rsidP="00DE0EFA">
            <w:pPr>
              <w:jc w:val="center"/>
              <w:rPr>
                <w:rFonts w:ascii="Times New Roman" w:hAnsi="Times New Roman" w:cs="Times New Roman"/>
                <w:b/>
                <w:caps/>
                <w:szCs w:val="24"/>
                <w:u w:val="single"/>
              </w:rPr>
            </w:pPr>
            <w:r w:rsidRPr="00164424">
              <w:rPr>
                <w:rFonts w:ascii="Times New Roman" w:hAnsi="Times New Roman" w:cs="Times New Roman"/>
                <w:b/>
                <w:caps/>
                <w:szCs w:val="24"/>
                <w:u w:val="single"/>
              </w:rPr>
              <w:t>Проекти рішень:</w:t>
            </w:r>
          </w:p>
          <w:p w:rsidR="00964776" w:rsidRPr="00164424" w:rsidRDefault="00964776" w:rsidP="00DE0EFA">
            <w:pPr>
              <w:jc w:val="center"/>
              <w:rPr>
                <w:rFonts w:ascii="Times New Roman" w:hAnsi="Times New Roman" w:cs="Times New Roman"/>
                <w:b/>
                <w:caps/>
                <w:szCs w:val="24"/>
                <w:u w:val="single"/>
              </w:rPr>
            </w:pPr>
          </w:p>
          <w:p w:rsidR="00964776" w:rsidRPr="00164424" w:rsidRDefault="00964776" w:rsidP="00DE0EFA">
            <w:pPr>
              <w:jc w:val="center"/>
              <w:rPr>
                <w:rFonts w:ascii="Times New Roman" w:hAnsi="Times New Roman" w:cs="Times New Roman"/>
                <w:b/>
                <w:caps/>
                <w:szCs w:val="24"/>
              </w:rPr>
            </w:pPr>
            <w:r w:rsidRPr="00164424">
              <w:rPr>
                <w:rFonts w:ascii="Times New Roman" w:hAnsi="Times New Roman" w:cs="Times New Roman"/>
                <w:b/>
                <w:caps/>
                <w:szCs w:val="24"/>
              </w:rPr>
              <w:t>З першого питання порядку денного:</w:t>
            </w:r>
          </w:p>
          <w:p w:rsidR="00964776" w:rsidRPr="00164424" w:rsidRDefault="00964776" w:rsidP="00DE0EFA">
            <w:pPr>
              <w:ind w:firstLine="738"/>
              <w:jc w:val="both"/>
              <w:rPr>
                <w:rFonts w:ascii="Times New Roman" w:hAnsi="Times New Roman" w:cs="Times New Roman"/>
                <w:szCs w:val="24"/>
              </w:rPr>
            </w:pPr>
            <w:r w:rsidRPr="00164424">
              <w:rPr>
                <w:rFonts w:ascii="Times New Roman" w:hAnsi="Times New Roman" w:cs="Times New Roman"/>
                <w:szCs w:val="24"/>
              </w:rPr>
              <w:t xml:space="preserve">Обрати лічильну комісію у складі 3-х осіб: Тимошенко Олександру Анатоліївну, </w:t>
            </w:r>
            <w:proofErr w:type="spellStart"/>
            <w:r w:rsidRPr="00164424">
              <w:rPr>
                <w:rFonts w:ascii="Times New Roman" w:hAnsi="Times New Roman" w:cs="Times New Roman"/>
                <w:szCs w:val="24"/>
              </w:rPr>
              <w:t>Щокіну</w:t>
            </w:r>
            <w:proofErr w:type="spellEnd"/>
            <w:r w:rsidRPr="00164424">
              <w:rPr>
                <w:rFonts w:ascii="Times New Roman" w:hAnsi="Times New Roman" w:cs="Times New Roman"/>
                <w:szCs w:val="24"/>
              </w:rPr>
              <w:t xml:space="preserve"> Катерину Василівну, </w:t>
            </w:r>
            <w:proofErr w:type="spellStart"/>
            <w:r w:rsidRPr="00164424">
              <w:rPr>
                <w:rFonts w:ascii="Times New Roman" w:hAnsi="Times New Roman" w:cs="Times New Roman"/>
                <w:szCs w:val="24"/>
              </w:rPr>
              <w:t>Пишняк</w:t>
            </w:r>
            <w:proofErr w:type="spellEnd"/>
            <w:r w:rsidRPr="00164424">
              <w:rPr>
                <w:rFonts w:ascii="Times New Roman" w:hAnsi="Times New Roman" w:cs="Times New Roman"/>
                <w:szCs w:val="24"/>
              </w:rPr>
              <w:t xml:space="preserve"> Галину Вікторівну.    </w:t>
            </w:r>
          </w:p>
          <w:p w:rsidR="00964776" w:rsidRPr="00164424" w:rsidRDefault="00964776" w:rsidP="00DE0EFA">
            <w:pPr>
              <w:jc w:val="both"/>
              <w:rPr>
                <w:rFonts w:ascii="Times New Roman" w:hAnsi="Times New Roman" w:cs="Times New Roman"/>
                <w:b/>
                <w:szCs w:val="24"/>
              </w:rPr>
            </w:pPr>
          </w:p>
          <w:p w:rsidR="00964776" w:rsidRPr="00164424" w:rsidRDefault="00964776" w:rsidP="00DE0EFA">
            <w:pPr>
              <w:jc w:val="center"/>
              <w:rPr>
                <w:rFonts w:ascii="Times New Roman" w:hAnsi="Times New Roman" w:cs="Times New Roman"/>
                <w:b/>
                <w:caps/>
                <w:szCs w:val="24"/>
              </w:rPr>
            </w:pPr>
            <w:r w:rsidRPr="00164424">
              <w:rPr>
                <w:rFonts w:ascii="Times New Roman" w:hAnsi="Times New Roman" w:cs="Times New Roman"/>
                <w:b/>
                <w:caps/>
                <w:szCs w:val="24"/>
              </w:rPr>
              <w:t>З другого питання порядку денного:</w:t>
            </w:r>
          </w:p>
          <w:p w:rsidR="00964776" w:rsidRPr="00164424" w:rsidRDefault="00964776" w:rsidP="00DE0EFA">
            <w:pPr>
              <w:ind w:firstLine="738"/>
              <w:jc w:val="both"/>
              <w:rPr>
                <w:rFonts w:ascii="Times New Roman" w:hAnsi="Times New Roman" w:cs="Times New Roman"/>
                <w:szCs w:val="24"/>
              </w:rPr>
            </w:pPr>
            <w:r w:rsidRPr="00164424">
              <w:rPr>
                <w:rFonts w:ascii="Times New Roman" w:hAnsi="Times New Roman" w:cs="Times New Roman"/>
                <w:szCs w:val="24"/>
              </w:rPr>
              <w:t>Обрати Головою Зборів Самойленко Ольгу Миколаївну та Секретарем Зборів Голову ліквідаційної комісії Товариства</w:t>
            </w:r>
            <w:r w:rsidR="009C194D">
              <w:rPr>
                <w:rFonts w:ascii="Times New Roman" w:hAnsi="Times New Roman" w:cs="Times New Roman"/>
                <w:szCs w:val="24"/>
              </w:rPr>
              <w:t xml:space="preserve"> Куркову Анастасію Валеріївну</w:t>
            </w:r>
            <w:r w:rsidRPr="00164424">
              <w:rPr>
                <w:rFonts w:ascii="Times New Roman" w:hAnsi="Times New Roman" w:cs="Times New Roman"/>
                <w:szCs w:val="24"/>
              </w:rPr>
              <w:t>.</w:t>
            </w:r>
          </w:p>
          <w:p w:rsidR="00964776" w:rsidRDefault="00964776" w:rsidP="00964776">
            <w:pPr>
              <w:rPr>
                <w:rFonts w:ascii="Times New Roman" w:hAnsi="Times New Roman" w:cs="Times New Roman"/>
                <w:b/>
                <w:caps/>
                <w:szCs w:val="24"/>
              </w:rPr>
            </w:pPr>
          </w:p>
          <w:p w:rsidR="00964776" w:rsidRPr="00164424" w:rsidRDefault="00964776" w:rsidP="00DE0EFA">
            <w:pPr>
              <w:jc w:val="center"/>
              <w:rPr>
                <w:rFonts w:ascii="Times New Roman" w:hAnsi="Times New Roman" w:cs="Times New Roman"/>
                <w:b/>
                <w:caps/>
                <w:szCs w:val="24"/>
              </w:rPr>
            </w:pPr>
            <w:r w:rsidRPr="00164424">
              <w:rPr>
                <w:rFonts w:ascii="Times New Roman" w:hAnsi="Times New Roman" w:cs="Times New Roman"/>
                <w:b/>
                <w:caps/>
                <w:szCs w:val="24"/>
              </w:rPr>
              <w:t>З третього питання порядку денного:</w:t>
            </w:r>
          </w:p>
          <w:p w:rsidR="00E02C1B" w:rsidRDefault="009A665A" w:rsidP="00DE0EFA">
            <w:pPr>
              <w:ind w:firstLine="739"/>
              <w:jc w:val="both"/>
              <w:rPr>
                <w:rFonts w:ascii="Times New Roman" w:hAnsi="Times New Roman" w:cs="Times New Roman"/>
              </w:rPr>
            </w:pPr>
            <w:r>
              <w:rPr>
                <w:rFonts w:ascii="Times New Roman" w:hAnsi="Times New Roman" w:cs="Times New Roman"/>
                <w:szCs w:val="24"/>
              </w:rPr>
              <w:t>Затвердити річний звіт</w:t>
            </w:r>
            <w:r w:rsidRPr="009C194D">
              <w:rPr>
                <w:rFonts w:ascii="Times New Roman" w:hAnsi="Times New Roman" w:cs="Times New Roman"/>
                <w:szCs w:val="24"/>
              </w:rPr>
              <w:t xml:space="preserve"> фіна</w:t>
            </w:r>
            <w:r>
              <w:rPr>
                <w:rFonts w:ascii="Times New Roman" w:hAnsi="Times New Roman" w:cs="Times New Roman"/>
                <w:szCs w:val="24"/>
              </w:rPr>
              <w:t>нсово-господарської діяльності Товариства за 2017</w:t>
            </w:r>
            <w:r w:rsidRPr="009C194D">
              <w:rPr>
                <w:rFonts w:ascii="Times New Roman" w:hAnsi="Times New Roman" w:cs="Times New Roman"/>
                <w:szCs w:val="24"/>
              </w:rPr>
              <w:t xml:space="preserve"> рік.</w:t>
            </w:r>
          </w:p>
          <w:p w:rsidR="00964776" w:rsidRPr="00164424" w:rsidRDefault="00964776" w:rsidP="00DE0EFA">
            <w:pPr>
              <w:jc w:val="both"/>
              <w:rPr>
                <w:rFonts w:ascii="Times New Roman" w:hAnsi="Times New Roman" w:cs="Times New Roman"/>
                <w:szCs w:val="24"/>
              </w:rPr>
            </w:pPr>
          </w:p>
          <w:p w:rsidR="009A665A" w:rsidRDefault="00964776" w:rsidP="009A665A">
            <w:pPr>
              <w:jc w:val="center"/>
              <w:rPr>
                <w:rFonts w:ascii="Times New Roman" w:hAnsi="Times New Roman" w:cs="Times New Roman"/>
                <w:b/>
                <w:caps/>
                <w:szCs w:val="24"/>
              </w:rPr>
            </w:pPr>
            <w:r w:rsidRPr="00164424">
              <w:rPr>
                <w:rFonts w:ascii="Times New Roman" w:hAnsi="Times New Roman" w:cs="Times New Roman"/>
                <w:b/>
                <w:caps/>
                <w:szCs w:val="24"/>
              </w:rPr>
              <w:t>З четвертого питання порядку денного:</w:t>
            </w:r>
          </w:p>
          <w:p w:rsidR="00964776" w:rsidRPr="009A665A" w:rsidRDefault="009A665A" w:rsidP="009A665A">
            <w:pPr>
              <w:ind w:firstLine="743"/>
              <w:jc w:val="both"/>
              <w:rPr>
                <w:rFonts w:ascii="Times New Roman" w:hAnsi="Times New Roman" w:cs="Times New Roman"/>
                <w:b/>
                <w:caps/>
                <w:szCs w:val="24"/>
              </w:rPr>
            </w:pPr>
            <w:r w:rsidRPr="009A665A">
              <w:rPr>
                <w:rFonts w:ascii="Times New Roman" w:hAnsi="Times New Roman" w:cs="Times New Roman"/>
                <w:szCs w:val="24"/>
              </w:rPr>
              <w:t>Не</w:t>
            </w:r>
            <w:r>
              <w:rPr>
                <w:rFonts w:ascii="Times New Roman" w:hAnsi="Times New Roman" w:cs="Times New Roman"/>
                <w:szCs w:val="24"/>
              </w:rPr>
              <w:t xml:space="preserve"> здійснювати розподіл прибутку та збитків Товариства за 2017 рік у зв’язку з тим, що Товариство знаходиться в стані ліквідації.</w:t>
            </w:r>
          </w:p>
          <w:p w:rsidR="009A665A" w:rsidRPr="00164424" w:rsidRDefault="009A665A" w:rsidP="00DE0EFA">
            <w:pPr>
              <w:jc w:val="both"/>
              <w:rPr>
                <w:rFonts w:ascii="Times New Roman" w:hAnsi="Times New Roman" w:cs="Times New Roman"/>
                <w:b/>
                <w:szCs w:val="24"/>
              </w:rPr>
            </w:pPr>
          </w:p>
          <w:p w:rsidR="009A665A" w:rsidRPr="009A665A" w:rsidRDefault="00964776" w:rsidP="009A665A">
            <w:pPr>
              <w:jc w:val="center"/>
              <w:rPr>
                <w:rFonts w:ascii="Times New Roman" w:hAnsi="Times New Roman" w:cs="Times New Roman"/>
                <w:b/>
                <w:caps/>
                <w:szCs w:val="24"/>
              </w:rPr>
            </w:pPr>
            <w:bookmarkStart w:id="0" w:name="_Hlk489375242"/>
            <w:r w:rsidRPr="00164424">
              <w:rPr>
                <w:rFonts w:ascii="Times New Roman" w:hAnsi="Times New Roman" w:cs="Times New Roman"/>
                <w:b/>
                <w:caps/>
                <w:szCs w:val="24"/>
              </w:rPr>
              <w:t>З п’ятого питання порядку денного:</w:t>
            </w:r>
            <w:bookmarkEnd w:id="0"/>
          </w:p>
          <w:p w:rsidR="009A665A" w:rsidRPr="00164424" w:rsidRDefault="009A665A" w:rsidP="009A665A">
            <w:pPr>
              <w:ind w:firstLine="739"/>
              <w:jc w:val="both"/>
              <w:rPr>
                <w:rFonts w:ascii="Times New Roman" w:hAnsi="Times New Roman" w:cs="Times New Roman"/>
              </w:rPr>
            </w:pPr>
            <w:r w:rsidRPr="00164424">
              <w:rPr>
                <w:rFonts w:ascii="Times New Roman" w:hAnsi="Times New Roman" w:cs="Times New Roman"/>
              </w:rPr>
              <w:t xml:space="preserve">Затвердити звіт ліквідаційної комісії Товариства про результати проведення заходів спрямованих на припинення діяльності Товариства шляхом його ліквідації. </w:t>
            </w:r>
          </w:p>
          <w:p w:rsidR="00B64021" w:rsidRDefault="00B64021" w:rsidP="009A665A">
            <w:pPr>
              <w:rPr>
                <w:rFonts w:ascii="Times New Roman" w:hAnsi="Times New Roman" w:cs="Times New Roman"/>
                <w:b/>
                <w:caps/>
                <w:szCs w:val="24"/>
              </w:rPr>
            </w:pPr>
          </w:p>
          <w:p w:rsidR="00B64021" w:rsidRDefault="00B64021" w:rsidP="00B64021">
            <w:pPr>
              <w:jc w:val="center"/>
              <w:rPr>
                <w:rFonts w:ascii="Times New Roman" w:hAnsi="Times New Roman" w:cs="Times New Roman"/>
                <w:b/>
                <w:caps/>
                <w:szCs w:val="24"/>
              </w:rPr>
            </w:pPr>
            <w:r>
              <w:rPr>
                <w:rFonts w:ascii="Times New Roman" w:hAnsi="Times New Roman" w:cs="Times New Roman"/>
                <w:b/>
                <w:caps/>
                <w:szCs w:val="24"/>
              </w:rPr>
              <w:t xml:space="preserve">З ШОСТОГО </w:t>
            </w:r>
            <w:r w:rsidRPr="00164424">
              <w:rPr>
                <w:rFonts w:ascii="Times New Roman" w:hAnsi="Times New Roman" w:cs="Times New Roman"/>
                <w:b/>
                <w:caps/>
                <w:szCs w:val="24"/>
              </w:rPr>
              <w:t>питання порядку денного:</w:t>
            </w:r>
          </w:p>
          <w:p w:rsidR="009A665A" w:rsidRDefault="009A665A" w:rsidP="009A665A">
            <w:pPr>
              <w:ind w:firstLine="738"/>
              <w:jc w:val="both"/>
              <w:rPr>
                <w:rFonts w:ascii="Times New Roman" w:hAnsi="Times New Roman" w:cs="Times New Roman"/>
                <w:szCs w:val="24"/>
              </w:rPr>
            </w:pPr>
            <w:r w:rsidRPr="00164424">
              <w:rPr>
                <w:rFonts w:ascii="Times New Roman" w:hAnsi="Times New Roman" w:cs="Times New Roman"/>
                <w:szCs w:val="24"/>
              </w:rPr>
              <w:t xml:space="preserve">Затвердити </w:t>
            </w:r>
            <w:r w:rsidR="006F4BB5">
              <w:rPr>
                <w:rFonts w:ascii="Times New Roman" w:hAnsi="Times New Roman" w:cs="Times New Roman"/>
                <w:szCs w:val="24"/>
              </w:rPr>
              <w:t xml:space="preserve">проміжний </w:t>
            </w:r>
            <w:r w:rsidRPr="00164424">
              <w:rPr>
                <w:rFonts w:ascii="Times New Roman" w:hAnsi="Times New Roman" w:cs="Times New Roman"/>
                <w:szCs w:val="24"/>
              </w:rPr>
              <w:t xml:space="preserve">ліквідаційний баланс Товариства. </w:t>
            </w:r>
          </w:p>
          <w:p w:rsidR="009A665A" w:rsidRPr="009A665A" w:rsidRDefault="009A665A" w:rsidP="009A665A">
            <w:pPr>
              <w:ind w:firstLine="738"/>
              <w:jc w:val="both"/>
              <w:rPr>
                <w:rFonts w:ascii="Times New Roman" w:hAnsi="Times New Roman" w:cs="Times New Roman"/>
                <w:szCs w:val="24"/>
              </w:rPr>
            </w:pPr>
          </w:p>
          <w:p w:rsidR="009A665A" w:rsidRPr="00041558" w:rsidRDefault="009A665A" w:rsidP="00B64021">
            <w:pPr>
              <w:jc w:val="center"/>
              <w:rPr>
                <w:rFonts w:ascii="Times New Roman" w:hAnsi="Times New Roman" w:cs="Times New Roman"/>
                <w:b/>
                <w:caps/>
                <w:szCs w:val="24"/>
              </w:rPr>
            </w:pPr>
            <w:r>
              <w:rPr>
                <w:rFonts w:ascii="Times New Roman" w:hAnsi="Times New Roman" w:cs="Times New Roman"/>
                <w:b/>
                <w:caps/>
                <w:szCs w:val="24"/>
              </w:rPr>
              <w:t xml:space="preserve">З СЬОМОГО </w:t>
            </w:r>
            <w:r w:rsidRPr="00164424">
              <w:rPr>
                <w:rFonts w:ascii="Times New Roman" w:hAnsi="Times New Roman" w:cs="Times New Roman"/>
                <w:b/>
                <w:caps/>
                <w:szCs w:val="24"/>
              </w:rPr>
              <w:t>питання порядку денного:</w:t>
            </w:r>
          </w:p>
          <w:p w:rsidR="00041558" w:rsidRPr="009A665A" w:rsidRDefault="00041558" w:rsidP="00041558">
            <w:pPr>
              <w:ind w:firstLine="739"/>
              <w:jc w:val="both"/>
              <w:rPr>
                <w:rFonts w:ascii="Times New Roman" w:hAnsi="Times New Roman" w:cs="Times New Roman"/>
                <w:szCs w:val="24"/>
              </w:rPr>
            </w:pPr>
            <w:r>
              <w:rPr>
                <w:rFonts w:ascii="Times New Roman" w:hAnsi="Times New Roman" w:cs="Times New Roman"/>
                <w:szCs w:val="24"/>
              </w:rPr>
              <w:t>З</w:t>
            </w:r>
            <w:r w:rsidRPr="00041558">
              <w:rPr>
                <w:rFonts w:ascii="Times New Roman" w:hAnsi="Times New Roman" w:cs="Times New Roman"/>
                <w:szCs w:val="24"/>
              </w:rPr>
              <w:t xml:space="preserve">атвердити </w:t>
            </w:r>
            <w:r w:rsidRPr="00B64021">
              <w:rPr>
                <w:rFonts w:ascii="Times New Roman" w:hAnsi="Times New Roman" w:cs="Times New Roman"/>
                <w:szCs w:val="24"/>
              </w:rPr>
              <w:t>нас</w:t>
            </w:r>
            <w:r w:rsidRPr="009A665A">
              <w:rPr>
                <w:rFonts w:ascii="Times New Roman" w:hAnsi="Times New Roman" w:cs="Times New Roman"/>
                <w:szCs w:val="24"/>
              </w:rPr>
              <w:t>тупний порядок розподілу м</w:t>
            </w:r>
            <w:r w:rsidR="00B64021" w:rsidRPr="009A665A">
              <w:rPr>
                <w:rFonts w:ascii="Times New Roman" w:hAnsi="Times New Roman" w:cs="Times New Roman"/>
                <w:szCs w:val="24"/>
              </w:rPr>
              <w:t>іж акціонерами майна, що залишилося</w:t>
            </w:r>
            <w:r w:rsidRPr="009A665A">
              <w:rPr>
                <w:rFonts w:ascii="Times New Roman" w:hAnsi="Times New Roman" w:cs="Times New Roman"/>
                <w:szCs w:val="24"/>
              </w:rPr>
              <w:t xml:space="preserve"> після задоволення вимог кредиторів</w:t>
            </w:r>
            <w:r w:rsidR="009A665A" w:rsidRPr="009A665A">
              <w:rPr>
                <w:rFonts w:ascii="Times New Roman" w:hAnsi="Times New Roman" w:cs="Times New Roman"/>
              </w:rPr>
              <w:t xml:space="preserve">, </w:t>
            </w:r>
            <w:r w:rsidR="009A665A" w:rsidRPr="009A665A">
              <w:rPr>
                <w:rFonts w:ascii="Times New Roman" w:hAnsi="Times New Roman" w:cs="Times New Roman"/>
                <w:szCs w:val="24"/>
              </w:rPr>
              <w:t>відп</w:t>
            </w:r>
            <w:r w:rsidR="009A665A">
              <w:rPr>
                <w:rFonts w:ascii="Times New Roman" w:hAnsi="Times New Roman" w:cs="Times New Roman"/>
                <w:szCs w:val="24"/>
              </w:rPr>
              <w:t>овідно до ст.89 Закону України «Про акціонерні товариства»</w:t>
            </w:r>
            <w:r w:rsidRPr="009A665A">
              <w:rPr>
                <w:rFonts w:ascii="Times New Roman" w:hAnsi="Times New Roman" w:cs="Times New Roman"/>
                <w:szCs w:val="24"/>
              </w:rPr>
              <w:t>:</w:t>
            </w:r>
          </w:p>
          <w:p w:rsidR="00041558" w:rsidRPr="00041558" w:rsidRDefault="00041558" w:rsidP="00041558">
            <w:pPr>
              <w:ind w:firstLine="739"/>
              <w:jc w:val="both"/>
              <w:rPr>
                <w:rFonts w:ascii="Times New Roman" w:hAnsi="Times New Roman" w:cs="Times New Roman"/>
                <w:szCs w:val="24"/>
              </w:rPr>
            </w:pPr>
            <w:r w:rsidRPr="009A665A">
              <w:rPr>
                <w:rFonts w:ascii="Times New Roman" w:hAnsi="Times New Roman" w:cs="Times New Roman"/>
                <w:szCs w:val="24"/>
              </w:rPr>
              <w:t>1). Майно Товариства, що</w:t>
            </w:r>
            <w:r w:rsidRPr="00041558">
              <w:rPr>
                <w:rFonts w:ascii="Times New Roman" w:hAnsi="Times New Roman" w:cs="Times New Roman"/>
                <w:szCs w:val="24"/>
              </w:rPr>
              <w:t xml:space="preserve"> залишиться після задоволення вимог кредиторів, передається власникам простих іменних акцій Товариства </w:t>
            </w:r>
            <w:proofErr w:type="spellStart"/>
            <w:r w:rsidRPr="00041558">
              <w:rPr>
                <w:rFonts w:ascii="Times New Roman" w:hAnsi="Times New Roman" w:cs="Times New Roman"/>
                <w:szCs w:val="24"/>
              </w:rPr>
              <w:t>пропорційно</w:t>
            </w:r>
            <w:proofErr w:type="spellEnd"/>
            <w:r w:rsidRPr="00041558">
              <w:rPr>
                <w:rFonts w:ascii="Times New Roman" w:hAnsi="Times New Roman" w:cs="Times New Roman"/>
                <w:szCs w:val="24"/>
              </w:rPr>
              <w:t xml:space="preserve"> до кількості належних їм акцій. </w:t>
            </w:r>
          </w:p>
          <w:p w:rsidR="009B48E2" w:rsidRDefault="00041558" w:rsidP="009B48E2">
            <w:pPr>
              <w:ind w:firstLine="739"/>
              <w:jc w:val="both"/>
              <w:rPr>
                <w:rFonts w:ascii="Times New Roman" w:hAnsi="Times New Roman" w:cs="Times New Roman"/>
                <w:b/>
              </w:rPr>
            </w:pPr>
            <w:r w:rsidRPr="00041558">
              <w:rPr>
                <w:rFonts w:ascii="Times New Roman" w:hAnsi="Times New Roman" w:cs="Times New Roman"/>
                <w:szCs w:val="24"/>
              </w:rPr>
              <w:lastRenderedPageBreak/>
              <w:t xml:space="preserve">2). </w:t>
            </w:r>
            <w:r w:rsidR="0007188B">
              <w:rPr>
                <w:rFonts w:ascii="Times New Roman" w:hAnsi="Times New Roman" w:cs="Times New Roman"/>
                <w:szCs w:val="24"/>
              </w:rPr>
              <w:t xml:space="preserve">Виплата коштів </w:t>
            </w:r>
            <w:r w:rsidR="0007188B" w:rsidRPr="00041558">
              <w:rPr>
                <w:rFonts w:ascii="Times New Roman" w:hAnsi="Times New Roman" w:cs="Times New Roman"/>
                <w:szCs w:val="24"/>
              </w:rPr>
              <w:t>акціонерам</w:t>
            </w:r>
            <w:r w:rsidR="0007188B">
              <w:rPr>
                <w:rFonts w:ascii="Times New Roman" w:hAnsi="Times New Roman" w:cs="Times New Roman"/>
                <w:szCs w:val="24"/>
              </w:rPr>
              <w:t xml:space="preserve"> Товариства </w:t>
            </w:r>
            <w:r w:rsidR="0007188B" w:rsidRPr="0007188B">
              <w:rPr>
                <w:rFonts w:ascii="Times New Roman" w:hAnsi="Times New Roman" w:cs="Times New Roman"/>
                <w:szCs w:val="24"/>
              </w:rPr>
              <w:t>зді</w:t>
            </w:r>
            <w:r w:rsidR="0007188B">
              <w:rPr>
                <w:rFonts w:ascii="Times New Roman" w:hAnsi="Times New Roman" w:cs="Times New Roman"/>
                <w:szCs w:val="24"/>
              </w:rPr>
              <w:t>й</w:t>
            </w:r>
            <w:r w:rsidR="00974F78">
              <w:rPr>
                <w:rFonts w:ascii="Times New Roman" w:hAnsi="Times New Roman" w:cs="Times New Roman"/>
                <w:szCs w:val="24"/>
              </w:rPr>
              <w:t>снюється виключно за письмовою з</w:t>
            </w:r>
            <w:r w:rsidR="0007188B">
              <w:rPr>
                <w:rFonts w:ascii="Times New Roman" w:hAnsi="Times New Roman" w:cs="Times New Roman"/>
                <w:szCs w:val="24"/>
              </w:rPr>
              <w:t>аявою</w:t>
            </w:r>
            <w:r w:rsidR="0007188B" w:rsidRPr="0007188B">
              <w:rPr>
                <w:rFonts w:ascii="Times New Roman" w:hAnsi="Times New Roman" w:cs="Times New Roman"/>
                <w:szCs w:val="24"/>
              </w:rPr>
              <w:t xml:space="preserve">   за  Формою</w:t>
            </w:r>
            <w:r w:rsidR="0007188B">
              <w:rPr>
                <w:rFonts w:ascii="Times New Roman" w:hAnsi="Times New Roman" w:cs="Times New Roman"/>
                <w:szCs w:val="24"/>
              </w:rPr>
              <w:t>-1 (додаток № 1 до Протоколу</w:t>
            </w:r>
            <w:r w:rsidR="0007188B" w:rsidRPr="0007188B">
              <w:rPr>
                <w:rFonts w:ascii="Times New Roman" w:hAnsi="Times New Roman" w:cs="Times New Roman"/>
                <w:szCs w:val="24"/>
              </w:rPr>
              <w:t>) шляхом безготівкового перерахування коштів на банківський грошовий рахунок, вказаний а</w:t>
            </w:r>
            <w:r w:rsidR="0007188B">
              <w:rPr>
                <w:rFonts w:ascii="Times New Roman" w:hAnsi="Times New Roman" w:cs="Times New Roman"/>
                <w:szCs w:val="24"/>
              </w:rPr>
              <w:t xml:space="preserve">кціонером або поштовим </w:t>
            </w:r>
            <w:r w:rsidR="0007188B" w:rsidRPr="0007188B">
              <w:rPr>
                <w:rFonts w:ascii="Times New Roman" w:hAnsi="Times New Roman" w:cs="Times New Roman"/>
                <w:szCs w:val="24"/>
              </w:rPr>
              <w:t>переказом (за вибором акціонера) та за умови, якщо  сум</w:t>
            </w:r>
            <w:r w:rsidR="0007188B">
              <w:rPr>
                <w:rFonts w:ascii="Times New Roman" w:hAnsi="Times New Roman" w:cs="Times New Roman"/>
                <w:szCs w:val="24"/>
              </w:rPr>
              <w:t xml:space="preserve">а, яка призначена для виплати  </w:t>
            </w:r>
            <w:r w:rsidR="0007188B" w:rsidRPr="0007188B">
              <w:rPr>
                <w:rFonts w:ascii="Times New Roman" w:hAnsi="Times New Roman" w:cs="Times New Roman"/>
                <w:szCs w:val="24"/>
              </w:rPr>
              <w:t>відповідному акціонеру, достатня для покриття витрат Товариства, пов’язаних із безготівковим перерахуванням коштів або поштовим переказом.</w:t>
            </w:r>
            <w:r w:rsidR="00974F78">
              <w:rPr>
                <w:rFonts w:ascii="Times New Roman" w:hAnsi="Times New Roman" w:cs="Times New Roman"/>
                <w:szCs w:val="24"/>
              </w:rPr>
              <w:t xml:space="preserve"> </w:t>
            </w:r>
            <w:r w:rsidR="00974F78" w:rsidRPr="00974F78">
              <w:rPr>
                <w:rFonts w:ascii="Times New Roman" w:hAnsi="Times New Roman" w:cs="Times New Roman"/>
              </w:rPr>
              <w:t xml:space="preserve">Оригінали заяв акціонерів та інші документи мають бути подані безпосередньо акціонером  (його уповноваженим представником)  </w:t>
            </w:r>
            <w:r w:rsidR="00D63016" w:rsidRPr="001D6088">
              <w:rPr>
                <w:rFonts w:ascii="Times New Roman" w:hAnsi="Times New Roman" w:cs="Times New Roman"/>
              </w:rPr>
              <w:t>не пізніше 25</w:t>
            </w:r>
            <w:r w:rsidR="00DB146E" w:rsidRPr="001D6088">
              <w:rPr>
                <w:rFonts w:ascii="Times New Roman" w:hAnsi="Times New Roman" w:cs="Times New Roman"/>
              </w:rPr>
              <w:t xml:space="preserve"> травня </w:t>
            </w:r>
            <w:r w:rsidR="00974F78" w:rsidRPr="001D6088">
              <w:rPr>
                <w:rFonts w:ascii="Times New Roman" w:hAnsi="Times New Roman" w:cs="Times New Roman"/>
              </w:rPr>
              <w:t xml:space="preserve">2018 року </w:t>
            </w:r>
            <w:r w:rsidR="00974F78" w:rsidRPr="00974F78">
              <w:rPr>
                <w:rFonts w:ascii="Times New Roman" w:hAnsi="Times New Roman" w:cs="Times New Roman"/>
              </w:rPr>
              <w:t xml:space="preserve">за </w:t>
            </w:r>
            <w:proofErr w:type="spellStart"/>
            <w:r w:rsidR="00974F78" w:rsidRPr="00974F78">
              <w:rPr>
                <w:rFonts w:ascii="Times New Roman" w:hAnsi="Times New Roman" w:cs="Times New Roman"/>
              </w:rPr>
              <w:t>адресою</w:t>
            </w:r>
            <w:proofErr w:type="spellEnd"/>
            <w:r w:rsidR="00974F78" w:rsidRPr="00974F78">
              <w:rPr>
                <w:rFonts w:ascii="Times New Roman" w:hAnsi="Times New Roman" w:cs="Times New Roman"/>
              </w:rPr>
              <w:t xml:space="preserve">: </w:t>
            </w:r>
            <w:r w:rsidR="00974F78" w:rsidRPr="00164424">
              <w:rPr>
                <w:rFonts w:ascii="Times New Roman" w:hAnsi="Times New Roman" w:cs="Times New Roman"/>
                <w:szCs w:val="24"/>
              </w:rPr>
              <w:t xml:space="preserve">с. Андрушки, </w:t>
            </w:r>
            <w:proofErr w:type="spellStart"/>
            <w:r w:rsidR="00974F78" w:rsidRPr="00164424">
              <w:rPr>
                <w:rFonts w:ascii="Times New Roman" w:hAnsi="Times New Roman" w:cs="Times New Roman"/>
                <w:szCs w:val="24"/>
              </w:rPr>
              <w:t>Попільнянський</w:t>
            </w:r>
            <w:proofErr w:type="spellEnd"/>
            <w:r w:rsidR="00974F78" w:rsidRPr="00164424">
              <w:rPr>
                <w:rFonts w:ascii="Times New Roman" w:hAnsi="Times New Roman" w:cs="Times New Roman"/>
                <w:szCs w:val="24"/>
              </w:rPr>
              <w:t xml:space="preserve"> р-н, Житомирська обл., вул. Заводська 5, а</w:t>
            </w:r>
            <w:r w:rsidR="009B48E2">
              <w:rPr>
                <w:rFonts w:ascii="Times New Roman" w:hAnsi="Times New Roman" w:cs="Times New Roman"/>
                <w:szCs w:val="24"/>
              </w:rPr>
              <w:t xml:space="preserve">дмінбудівля 2-й поверх, </w:t>
            </w:r>
            <w:proofErr w:type="spellStart"/>
            <w:r w:rsidR="009B48E2">
              <w:rPr>
                <w:rFonts w:ascii="Times New Roman" w:hAnsi="Times New Roman" w:cs="Times New Roman"/>
                <w:szCs w:val="24"/>
              </w:rPr>
              <w:t>каб</w:t>
            </w:r>
            <w:proofErr w:type="spellEnd"/>
            <w:r w:rsidR="009B48E2">
              <w:rPr>
                <w:rFonts w:ascii="Times New Roman" w:hAnsi="Times New Roman" w:cs="Times New Roman"/>
                <w:szCs w:val="24"/>
              </w:rPr>
              <w:t>. №2.</w:t>
            </w:r>
          </w:p>
          <w:p w:rsidR="009B48E2" w:rsidRDefault="00041558" w:rsidP="009B48E2">
            <w:pPr>
              <w:ind w:firstLine="739"/>
              <w:jc w:val="both"/>
              <w:rPr>
                <w:rFonts w:ascii="Times New Roman" w:hAnsi="Times New Roman" w:cs="Times New Roman"/>
                <w:color w:val="FF0000"/>
                <w:szCs w:val="24"/>
              </w:rPr>
            </w:pPr>
            <w:r w:rsidRPr="00041558">
              <w:rPr>
                <w:rFonts w:ascii="Times New Roman" w:hAnsi="Times New Roman" w:cs="Times New Roman"/>
                <w:szCs w:val="24"/>
              </w:rPr>
              <w:t xml:space="preserve">3). У разі, якщо кошти, що </w:t>
            </w:r>
            <w:r w:rsidRPr="00C96F2C">
              <w:rPr>
                <w:rFonts w:ascii="Times New Roman" w:hAnsi="Times New Roman" w:cs="Times New Roman"/>
                <w:szCs w:val="24"/>
              </w:rPr>
              <w:t xml:space="preserve">підлягатимуть до виплат акціонерам фактично здійснити буде неможливо </w:t>
            </w:r>
            <w:r w:rsidR="00C96F2C" w:rsidRPr="00C96F2C">
              <w:rPr>
                <w:rFonts w:ascii="Times New Roman" w:hAnsi="Times New Roman" w:cs="Times New Roman"/>
                <w:szCs w:val="24"/>
              </w:rPr>
              <w:t>(</w:t>
            </w:r>
            <w:r w:rsidRPr="00C96F2C">
              <w:rPr>
                <w:rFonts w:ascii="Times New Roman" w:hAnsi="Times New Roman" w:cs="Times New Roman"/>
                <w:szCs w:val="24"/>
              </w:rPr>
              <w:t>не з’</w:t>
            </w:r>
            <w:r w:rsidR="00C96F2C" w:rsidRPr="00C96F2C">
              <w:rPr>
                <w:rFonts w:ascii="Times New Roman" w:hAnsi="Times New Roman" w:cs="Times New Roman"/>
                <w:szCs w:val="24"/>
              </w:rPr>
              <w:t>являються та не заявляють вимог;</w:t>
            </w:r>
            <w:r w:rsidR="00C96F2C">
              <w:rPr>
                <w:rFonts w:ascii="Times New Roman" w:hAnsi="Times New Roman" w:cs="Times New Roman"/>
                <w:szCs w:val="24"/>
              </w:rPr>
              <w:t xml:space="preserve"> </w:t>
            </w:r>
            <w:r w:rsidR="00C96F2C" w:rsidRPr="009B48E2">
              <w:rPr>
                <w:rFonts w:ascii="Times New Roman" w:hAnsi="Times New Roman" w:cs="Times New Roman"/>
              </w:rPr>
              <w:t>відсутності  коректних даних про рахунок ак</w:t>
            </w:r>
            <w:r w:rsidR="00D63016">
              <w:rPr>
                <w:rFonts w:ascii="Times New Roman" w:hAnsi="Times New Roman" w:cs="Times New Roman"/>
              </w:rPr>
              <w:t>ціонера для  перерахування</w:t>
            </w:r>
            <w:r w:rsidR="00C96F2C" w:rsidRPr="009B48E2">
              <w:rPr>
                <w:rFonts w:ascii="Times New Roman" w:hAnsi="Times New Roman" w:cs="Times New Roman"/>
              </w:rPr>
              <w:t>)</w:t>
            </w:r>
            <w:r w:rsidR="009B48E2">
              <w:rPr>
                <w:rFonts w:ascii="Times New Roman" w:hAnsi="Times New Roman" w:cs="Times New Roman"/>
              </w:rPr>
              <w:t>,</w:t>
            </w:r>
            <w:r w:rsidR="009B48E2" w:rsidRPr="00AB442A">
              <w:rPr>
                <w:rFonts w:ascii="Times New Roman" w:hAnsi="Times New Roman" w:cs="Times New Roman"/>
                <w:color w:val="FF0000"/>
                <w:szCs w:val="24"/>
              </w:rPr>
              <w:t xml:space="preserve"> </w:t>
            </w:r>
            <w:r w:rsidR="009B48E2" w:rsidRPr="001D6088">
              <w:rPr>
                <w:rFonts w:ascii="Times New Roman" w:hAnsi="Times New Roman" w:cs="Times New Roman"/>
                <w:szCs w:val="24"/>
              </w:rPr>
              <w:t>керуючи</w:t>
            </w:r>
            <w:r w:rsidR="001D6088" w:rsidRPr="001D6088">
              <w:rPr>
                <w:rFonts w:ascii="Times New Roman" w:hAnsi="Times New Roman" w:cs="Times New Roman"/>
                <w:szCs w:val="24"/>
              </w:rPr>
              <w:t>сь ст.34, ст.85 Закону України «Про нотаріат»</w:t>
            </w:r>
            <w:r w:rsidR="009B48E2" w:rsidRPr="001D6088">
              <w:rPr>
                <w:rFonts w:ascii="Times New Roman" w:hAnsi="Times New Roman" w:cs="Times New Roman"/>
                <w:szCs w:val="24"/>
              </w:rPr>
              <w:t xml:space="preserve"> </w:t>
            </w:r>
            <w:proofErr w:type="spellStart"/>
            <w:r w:rsidR="009B48E2" w:rsidRPr="001D6088">
              <w:rPr>
                <w:rFonts w:ascii="Times New Roman" w:hAnsi="Times New Roman" w:cs="Times New Roman"/>
                <w:szCs w:val="24"/>
              </w:rPr>
              <w:t>внести</w:t>
            </w:r>
            <w:proofErr w:type="spellEnd"/>
            <w:r w:rsidR="009B48E2" w:rsidRPr="001D6088">
              <w:rPr>
                <w:rFonts w:ascii="Times New Roman" w:hAnsi="Times New Roman" w:cs="Times New Roman"/>
                <w:szCs w:val="24"/>
              </w:rPr>
              <w:t>, як боржник, грошові суми в депозит нотаріуса для видачі цих коштів нотаріусом кредито</w:t>
            </w:r>
            <w:r w:rsidR="001D6088">
              <w:rPr>
                <w:rFonts w:ascii="Times New Roman" w:hAnsi="Times New Roman" w:cs="Times New Roman"/>
                <w:szCs w:val="24"/>
              </w:rPr>
              <w:t xml:space="preserve">рам (акціонерам) на їх вимогу. </w:t>
            </w:r>
            <w:r w:rsidR="009B48E2" w:rsidRPr="001D6088">
              <w:rPr>
                <w:rFonts w:ascii="Times New Roman" w:hAnsi="Times New Roman" w:cs="Times New Roman"/>
                <w:szCs w:val="24"/>
              </w:rPr>
              <w:t xml:space="preserve">Інформацію щодо реквізитів такого нотаріуса довести до </w:t>
            </w:r>
            <w:r w:rsidR="001D6088" w:rsidRPr="001D6088">
              <w:rPr>
                <w:rFonts w:ascii="Times New Roman" w:hAnsi="Times New Roman" w:cs="Times New Roman"/>
                <w:szCs w:val="24"/>
              </w:rPr>
              <w:t>відома акціонерів на Загальних зборах</w:t>
            </w:r>
            <w:r w:rsidR="009B48E2" w:rsidRPr="001D6088">
              <w:rPr>
                <w:rFonts w:ascii="Times New Roman" w:hAnsi="Times New Roman" w:cs="Times New Roman"/>
                <w:szCs w:val="24"/>
              </w:rPr>
              <w:t xml:space="preserve"> Товариства при затвердженні Ліквідаційного балансу.  </w:t>
            </w:r>
          </w:p>
          <w:p w:rsidR="00D63016" w:rsidRPr="001D6088" w:rsidRDefault="009B48E2" w:rsidP="009B48E2">
            <w:pPr>
              <w:ind w:firstLine="739"/>
              <w:jc w:val="both"/>
              <w:rPr>
                <w:rFonts w:ascii="Times New Roman" w:hAnsi="Times New Roman" w:cs="Times New Roman"/>
              </w:rPr>
            </w:pPr>
            <w:r w:rsidRPr="001D6088">
              <w:rPr>
                <w:rFonts w:ascii="Times New Roman" w:hAnsi="Times New Roman" w:cs="Times New Roman"/>
                <w:szCs w:val="24"/>
              </w:rPr>
              <w:t xml:space="preserve">4). </w:t>
            </w:r>
            <w:r w:rsidRPr="001D6088">
              <w:rPr>
                <w:rFonts w:ascii="Times New Roman" w:hAnsi="Times New Roman" w:cs="Times New Roman"/>
              </w:rPr>
              <w:t>Витрати, які виникають через необхідність перерахування коштів, обслугову</w:t>
            </w:r>
            <w:r w:rsidR="00CD530A">
              <w:rPr>
                <w:rFonts w:ascii="Times New Roman" w:hAnsi="Times New Roman" w:cs="Times New Roman"/>
              </w:rPr>
              <w:t>вання нотаріусом по зберіганню та</w:t>
            </w:r>
            <w:r w:rsidRPr="001D6088">
              <w:rPr>
                <w:rFonts w:ascii="Times New Roman" w:hAnsi="Times New Roman" w:cs="Times New Roman"/>
              </w:rPr>
              <w:t xml:space="preserve"> оформлення виплат</w:t>
            </w:r>
            <w:r w:rsidR="001D6088">
              <w:rPr>
                <w:rFonts w:ascii="Times New Roman" w:hAnsi="Times New Roman" w:cs="Times New Roman"/>
              </w:rPr>
              <w:t xml:space="preserve"> (сплата комісійних банку тощо)</w:t>
            </w:r>
            <w:r w:rsidRPr="001D6088">
              <w:rPr>
                <w:rFonts w:ascii="Times New Roman" w:hAnsi="Times New Roman" w:cs="Times New Roman"/>
              </w:rPr>
              <w:t xml:space="preserve"> проводяться за рахунок суми коштів, призначених  до  виплат акціонерам. </w:t>
            </w:r>
          </w:p>
          <w:p w:rsidR="00964776" w:rsidRPr="009B48E2" w:rsidRDefault="00964776" w:rsidP="009B48E2">
            <w:pPr>
              <w:jc w:val="both"/>
              <w:rPr>
                <w:rFonts w:ascii="Times New Roman" w:hAnsi="Times New Roman" w:cs="Times New Roman"/>
                <w:szCs w:val="24"/>
              </w:rPr>
            </w:pPr>
          </w:p>
          <w:p w:rsidR="00964776" w:rsidRPr="00164424" w:rsidRDefault="00964776" w:rsidP="00DE0EFA">
            <w:pPr>
              <w:ind w:firstLine="738"/>
              <w:jc w:val="both"/>
              <w:rPr>
                <w:rFonts w:ascii="Times New Roman" w:hAnsi="Times New Roman" w:cs="Times New Roman"/>
                <w:szCs w:val="24"/>
              </w:rPr>
            </w:pPr>
            <w:r w:rsidRPr="00164424">
              <w:rPr>
                <w:rFonts w:ascii="Times New Roman" w:hAnsi="Times New Roman" w:cs="Times New Roman"/>
                <w:szCs w:val="24"/>
              </w:rPr>
              <w:t xml:space="preserve">Адреса власного веб-сайту Товариства, на якому розміщена інформація з проектом рішень щодо кожного з питань, включених до порядку денного: </w:t>
            </w:r>
            <w:hyperlink r:id="rId5" w:history="1">
              <w:r w:rsidRPr="00164424">
                <w:rPr>
                  <w:rStyle w:val="a5"/>
                  <w:rFonts w:ascii="Times New Roman" w:hAnsi="Times New Roman" w:cs="Times New Roman"/>
                  <w:szCs w:val="24"/>
                </w:rPr>
                <w:t>http://tsyurupa.pat.ua</w:t>
              </w:r>
            </w:hyperlink>
          </w:p>
          <w:p w:rsidR="00964776" w:rsidRPr="00164424" w:rsidRDefault="00964776" w:rsidP="00DE0EFA">
            <w:pPr>
              <w:ind w:firstLine="738"/>
              <w:jc w:val="both"/>
              <w:rPr>
                <w:rFonts w:ascii="Times New Roman" w:hAnsi="Times New Roman" w:cs="Times New Roman"/>
                <w:szCs w:val="24"/>
              </w:rPr>
            </w:pPr>
          </w:p>
          <w:p w:rsidR="00964776" w:rsidRPr="00164424" w:rsidRDefault="00964776" w:rsidP="00DE0EFA">
            <w:pPr>
              <w:ind w:firstLine="738"/>
              <w:jc w:val="both"/>
              <w:rPr>
                <w:rFonts w:ascii="Times New Roman" w:hAnsi="Times New Roman" w:cs="Times New Roman"/>
                <w:szCs w:val="24"/>
              </w:rPr>
            </w:pPr>
            <w:r w:rsidRPr="00164424">
              <w:rPr>
                <w:rFonts w:ascii="Times New Roman" w:hAnsi="Times New Roman" w:cs="Times New Roman"/>
                <w:szCs w:val="24"/>
              </w:rPr>
              <w:t xml:space="preserve">Перелік акціонерів, які мають право на участь у Зборах, складений станом на 24-00 годину </w:t>
            </w:r>
            <w:r w:rsidR="00212F46" w:rsidRPr="00212F46">
              <w:rPr>
                <w:rFonts w:ascii="Times New Roman" w:hAnsi="Times New Roman" w:cs="Times New Roman"/>
                <w:b/>
                <w:szCs w:val="24"/>
              </w:rPr>
              <w:t>«16» квітня 2018</w:t>
            </w:r>
            <w:r w:rsidRPr="00212F46">
              <w:rPr>
                <w:rFonts w:ascii="Times New Roman" w:hAnsi="Times New Roman" w:cs="Times New Roman"/>
                <w:b/>
                <w:szCs w:val="24"/>
              </w:rPr>
              <w:t xml:space="preserve"> року</w:t>
            </w:r>
            <w:r w:rsidRPr="00212F46">
              <w:rPr>
                <w:rFonts w:ascii="Times New Roman" w:hAnsi="Times New Roman" w:cs="Times New Roman"/>
                <w:szCs w:val="24"/>
              </w:rPr>
              <w:t>.</w:t>
            </w:r>
            <w:r w:rsidR="00212F46">
              <w:rPr>
                <w:rFonts w:ascii="Times New Roman" w:hAnsi="Times New Roman" w:cs="Times New Roman"/>
                <w:szCs w:val="24"/>
              </w:rPr>
              <w:t xml:space="preserve"> </w:t>
            </w:r>
          </w:p>
          <w:p w:rsidR="00964776" w:rsidRPr="00164424" w:rsidRDefault="00964776" w:rsidP="00DE0EFA">
            <w:pPr>
              <w:ind w:firstLine="738"/>
              <w:jc w:val="both"/>
              <w:rPr>
                <w:rFonts w:ascii="Times New Roman" w:hAnsi="Times New Roman" w:cs="Times New Roman"/>
                <w:szCs w:val="24"/>
              </w:rPr>
            </w:pPr>
          </w:p>
          <w:p w:rsidR="00964776" w:rsidRPr="00164424" w:rsidRDefault="00964776" w:rsidP="00DE0EFA">
            <w:pPr>
              <w:ind w:firstLine="738"/>
              <w:jc w:val="both"/>
              <w:rPr>
                <w:rFonts w:ascii="Times New Roman" w:hAnsi="Times New Roman" w:cs="Times New Roman"/>
                <w:szCs w:val="24"/>
              </w:rPr>
            </w:pPr>
            <w:r w:rsidRPr="00164424">
              <w:rPr>
                <w:rFonts w:ascii="Times New Roman" w:hAnsi="Times New Roman" w:cs="Times New Roman"/>
                <w:szCs w:val="24"/>
              </w:rPr>
              <w:t xml:space="preserve">Для реєстрації та участі у Зборах необхідно мати: документ, що посвідчує особу, а представникам акціонерів </w:t>
            </w:r>
            <w:r w:rsidRPr="00164424">
              <w:rPr>
                <w:rFonts w:ascii="Times New Roman" w:hAnsi="Times New Roman" w:cs="Times New Roman"/>
                <w:szCs w:val="24"/>
              </w:rPr>
              <w:sym w:font="Symbol" w:char="F02D"/>
            </w:r>
            <w:r w:rsidRPr="00164424">
              <w:rPr>
                <w:rFonts w:ascii="Times New Roman" w:hAnsi="Times New Roman" w:cs="Times New Roman"/>
                <w:szCs w:val="24"/>
              </w:rPr>
              <w:t xml:space="preserve"> також довіреність на право участі у Зборах, оформлену відповідно до чинного законодавства України.</w:t>
            </w:r>
          </w:p>
          <w:p w:rsidR="00964776" w:rsidRPr="00164424" w:rsidRDefault="00964776" w:rsidP="00DE0EFA">
            <w:pPr>
              <w:ind w:firstLine="738"/>
              <w:jc w:val="both"/>
              <w:rPr>
                <w:rFonts w:ascii="Times New Roman" w:hAnsi="Times New Roman" w:cs="Times New Roman"/>
                <w:szCs w:val="24"/>
              </w:rPr>
            </w:pPr>
          </w:p>
          <w:p w:rsidR="00503092" w:rsidRDefault="00964776" w:rsidP="00503092">
            <w:pPr>
              <w:ind w:firstLine="738"/>
              <w:jc w:val="both"/>
              <w:rPr>
                <w:rFonts w:ascii="Times New Roman" w:hAnsi="Times New Roman" w:cs="Times New Roman"/>
                <w:szCs w:val="24"/>
              </w:rPr>
            </w:pPr>
            <w:r w:rsidRPr="00164424">
              <w:rPr>
                <w:rFonts w:ascii="Times New Roman" w:hAnsi="Times New Roman" w:cs="Times New Roman"/>
                <w:szCs w:val="24"/>
              </w:rPr>
              <w:t xml:space="preserve">Пропозиції щодо порядку денного Зборів приймаються не пізніше, ніж за 20 днів до дати проведення Зборів, а щодо кандидатів до органів управління – не пізніше ніж за 7 днів до дати проведення Зборів за </w:t>
            </w:r>
            <w:proofErr w:type="spellStart"/>
            <w:r w:rsidRPr="00164424">
              <w:rPr>
                <w:rFonts w:ascii="Times New Roman" w:hAnsi="Times New Roman" w:cs="Times New Roman"/>
                <w:szCs w:val="24"/>
              </w:rPr>
              <w:t>адресою</w:t>
            </w:r>
            <w:proofErr w:type="spellEnd"/>
            <w:r w:rsidRPr="00164424">
              <w:rPr>
                <w:rFonts w:ascii="Times New Roman" w:hAnsi="Times New Roman" w:cs="Times New Roman"/>
                <w:szCs w:val="24"/>
              </w:rPr>
              <w:t xml:space="preserve">: 13543, с. Андрушки, </w:t>
            </w:r>
            <w:proofErr w:type="spellStart"/>
            <w:r w:rsidRPr="00164424">
              <w:rPr>
                <w:rFonts w:ascii="Times New Roman" w:hAnsi="Times New Roman" w:cs="Times New Roman"/>
                <w:szCs w:val="24"/>
              </w:rPr>
              <w:t>Попільнянський</w:t>
            </w:r>
            <w:proofErr w:type="spellEnd"/>
            <w:r w:rsidRPr="00164424">
              <w:rPr>
                <w:rFonts w:ascii="Times New Roman" w:hAnsi="Times New Roman" w:cs="Times New Roman"/>
                <w:szCs w:val="24"/>
              </w:rPr>
              <w:t xml:space="preserve"> р-н, Житомирська обл., вул. Заводська 5.</w:t>
            </w:r>
            <w:r w:rsidR="00503092">
              <w:rPr>
                <w:rFonts w:ascii="Times New Roman" w:hAnsi="Times New Roman" w:cs="Times New Roman"/>
                <w:szCs w:val="24"/>
              </w:rPr>
              <w:t xml:space="preserve"> </w:t>
            </w:r>
            <w:r w:rsidR="00503092" w:rsidRPr="00503092">
              <w:rPr>
                <w:rFonts w:ascii="Times New Roman" w:hAnsi="Times New Roman" w:cs="Times New Roman"/>
                <w:szCs w:val="24"/>
              </w:rPr>
              <w:t xml:space="preserve">Пропозиції щодо включення нових питань до проекту порядку денного повинні містити відповідні проекти рішень з цих питань. </w:t>
            </w:r>
          </w:p>
          <w:p w:rsidR="00503092" w:rsidRPr="00164424" w:rsidRDefault="00503092" w:rsidP="00DE0EFA">
            <w:pPr>
              <w:ind w:firstLine="738"/>
              <w:jc w:val="both"/>
              <w:rPr>
                <w:rFonts w:ascii="Times New Roman" w:hAnsi="Times New Roman" w:cs="Times New Roman"/>
                <w:szCs w:val="24"/>
              </w:rPr>
            </w:pPr>
          </w:p>
          <w:p w:rsidR="00964776" w:rsidRPr="00164424" w:rsidRDefault="00964776" w:rsidP="00DE0EFA">
            <w:pPr>
              <w:ind w:firstLine="738"/>
              <w:jc w:val="both"/>
              <w:rPr>
                <w:rFonts w:ascii="Times New Roman" w:hAnsi="Times New Roman" w:cs="Times New Roman"/>
                <w:szCs w:val="24"/>
              </w:rPr>
            </w:pPr>
            <w:r w:rsidRPr="00164424">
              <w:rPr>
                <w:rFonts w:ascii="Times New Roman" w:hAnsi="Times New Roman" w:cs="Times New Roman"/>
                <w:szCs w:val="24"/>
              </w:rPr>
              <w:t xml:space="preserve">Акціонери можуть ознайомитись з документами, необхідними для прийняття рішень з питань порядку денного Зборів особисто (при наявності паспорту або іншого документу, що посвідчує особу) або через свого представника (при наявності належним чином оформленої довіреності та паспорту чи іншого документу, що посвідчує особу) за місцезнаходженням Товариства: с. Андрушки, </w:t>
            </w:r>
            <w:proofErr w:type="spellStart"/>
            <w:r w:rsidRPr="00164424">
              <w:rPr>
                <w:rFonts w:ascii="Times New Roman" w:hAnsi="Times New Roman" w:cs="Times New Roman"/>
                <w:szCs w:val="24"/>
              </w:rPr>
              <w:t>Попільнянський</w:t>
            </w:r>
            <w:proofErr w:type="spellEnd"/>
            <w:r w:rsidRPr="00164424">
              <w:rPr>
                <w:rFonts w:ascii="Times New Roman" w:hAnsi="Times New Roman" w:cs="Times New Roman"/>
                <w:szCs w:val="24"/>
              </w:rPr>
              <w:t xml:space="preserve"> р-н, Житомирська обл., вул. Заводська 5, адмінбудівля 2-й поверх, </w:t>
            </w:r>
            <w:proofErr w:type="spellStart"/>
            <w:r w:rsidRPr="00164424">
              <w:rPr>
                <w:rFonts w:ascii="Times New Roman" w:hAnsi="Times New Roman" w:cs="Times New Roman"/>
                <w:szCs w:val="24"/>
              </w:rPr>
              <w:t>каб</w:t>
            </w:r>
            <w:proofErr w:type="spellEnd"/>
            <w:r w:rsidRPr="00164424">
              <w:rPr>
                <w:rFonts w:ascii="Times New Roman" w:hAnsi="Times New Roman" w:cs="Times New Roman"/>
                <w:szCs w:val="24"/>
              </w:rPr>
              <w:t>.</w:t>
            </w:r>
            <w:r w:rsidR="001D6088">
              <w:rPr>
                <w:rFonts w:ascii="Times New Roman" w:hAnsi="Times New Roman" w:cs="Times New Roman"/>
                <w:szCs w:val="24"/>
              </w:rPr>
              <w:t xml:space="preserve"> №2, до дати проведення Зборів </w:t>
            </w:r>
            <w:r w:rsidRPr="00164424">
              <w:rPr>
                <w:rFonts w:ascii="Times New Roman" w:hAnsi="Times New Roman" w:cs="Times New Roman"/>
                <w:szCs w:val="24"/>
              </w:rPr>
              <w:t xml:space="preserve">– з 8.00 до 17.00 години з понеділка по п’ятницю; а </w:t>
            </w:r>
            <w:r w:rsidR="001D6088">
              <w:rPr>
                <w:rFonts w:ascii="Times New Roman" w:hAnsi="Times New Roman" w:cs="Times New Roman"/>
                <w:szCs w:val="24"/>
              </w:rPr>
              <w:t xml:space="preserve">також у день проведення Зборів </w:t>
            </w:r>
            <w:r w:rsidRPr="00164424">
              <w:rPr>
                <w:rFonts w:ascii="Times New Roman" w:hAnsi="Times New Roman" w:cs="Times New Roman"/>
                <w:szCs w:val="24"/>
              </w:rPr>
              <w:t>– за місцем їх проведення.</w:t>
            </w:r>
            <w:bookmarkStart w:id="1" w:name="_GoBack"/>
            <w:bookmarkEnd w:id="1"/>
          </w:p>
          <w:p w:rsidR="00964776" w:rsidRPr="00164424" w:rsidRDefault="00964776" w:rsidP="00DE0EFA">
            <w:pPr>
              <w:ind w:firstLine="738"/>
              <w:jc w:val="both"/>
              <w:rPr>
                <w:rFonts w:ascii="Times New Roman" w:hAnsi="Times New Roman" w:cs="Times New Roman"/>
                <w:szCs w:val="24"/>
              </w:rPr>
            </w:pPr>
          </w:p>
          <w:p w:rsidR="00964776" w:rsidRPr="00164424" w:rsidRDefault="00964776" w:rsidP="00DE0EFA">
            <w:pPr>
              <w:ind w:firstLine="738"/>
              <w:jc w:val="both"/>
              <w:rPr>
                <w:rFonts w:ascii="Times New Roman" w:hAnsi="Times New Roman" w:cs="Times New Roman"/>
                <w:szCs w:val="24"/>
              </w:rPr>
            </w:pPr>
            <w:r w:rsidRPr="00164424">
              <w:rPr>
                <w:rFonts w:ascii="Times New Roman" w:hAnsi="Times New Roman" w:cs="Times New Roman"/>
                <w:szCs w:val="24"/>
              </w:rPr>
              <w:t xml:space="preserve">Особа, відповідальна за порядок ознайомлення акціонерів з документами: </w:t>
            </w:r>
          </w:p>
          <w:p w:rsidR="00964776" w:rsidRPr="00164424" w:rsidRDefault="00A20EAD" w:rsidP="00DE0EFA">
            <w:pPr>
              <w:ind w:firstLine="738"/>
              <w:jc w:val="both"/>
              <w:rPr>
                <w:rFonts w:ascii="Times New Roman" w:hAnsi="Times New Roman" w:cs="Times New Roman"/>
                <w:szCs w:val="24"/>
              </w:rPr>
            </w:pPr>
            <w:r>
              <w:rPr>
                <w:rFonts w:ascii="Times New Roman" w:hAnsi="Times New Roman" w:cs="Times New Roman"/>
                <w:szCs w:val="24"/>
              </w:rPr>
              <w:t>Голова</w:t>
            </w:r>
            <w:r w:rsidR="00964776" w:rsidRPr="00164424">
              <w:rPr>
                <w:rFonts w:ascii="Times New Roman" w:hAnsi="Times New Roman" w:cs="Times New Roman"/>
                <w:szCs w:val="24"/>
              </w:rPr>
              <w:t xml:space="preserve"> ліквідаційної комісії Товариства</w:t>
            </w:r>
            <w:r w:rsidR="00041558">
              <w:rPr>
                <w:rFonts w:ascii="Times New Roman" w:hAnsi="Times New Roman" w:cs="Times New Roman"/>
                <w:szCs w:val="24"/>
              </w:rPr>
              <w:t xml:space="preserve"> Куркова Анастасія Валеріївна </w:t>
            </w:r>
            <w:r w:rsidR="00964776" w:rsidRPr="00164424">
              <w:rPr>
                <w:rFonts w:ascii="Times New Roman" w:hAnsi="Times New Roman" w:cs="Times New Roman"/>
                <w:szCs w:val="24"/>
              </w:rPr>
              <w:t xml:space="preserve">(с. Андрушки, </w:t>
            </w:r>
            <w:proofErr w:type="spellStart"/>
            <w:r w:rsidR="00964776" w:rsidRPr="00164424">
              <w:rPr>
                <w:rFonts w:ascii="Times New Roman" w:hAnsi="Times New Roman" w:cs="Times New Roman"/>
                <w:szCs w:val="24"/>
              </w:rPr>
              <w:t>Попільнянський</w:t>
            </w:r>
            <w:proofErr w:type="spellEnd"/>
            <w:r w:rsidR="00964776" w:rsidRPr="00164424">
              <w:rPr>
                <w:rFonts w:ascii="Times New Roman" w:hAnsi="Times New Roman" w:cs="Times New Roman"/>
                <w:szCs w:val="24"/>
              </w:rPr>
              <w:t xml:space="preserve"> р-н, Житомирська обл., вул. Заводська 5, </w:t>
            </w:r>
            <w:r w:rsidR="00964776" w:rsidRPr="009620B3">
              <w:rPr>
                <w:rFonts w:ascii="Times New Roman" w:hAnsi="Times New Roman" w:cs="Times New Roman"/>
                <w:szCs w:val="24"/>
              </w:rPr>
              <w:t>адмінбудівля 2-й поверх, каб.№2).</w:t>
            </w:r>
          </w:p>
          <w:p w:rsidR="00964776" w:rsidRPr="00164424" w:rsidRDefault="00964776" w:rsidP="00DE0EFA">
            <w:pPr>
              <w:ind w:firstLine="738"/>
              <w:jc w:val="both"/>
              <w:rPr>
                <w:rFonts w:ascii="Times New Roman" w:hAnsi="Times New Roman" w:cs="Times New Roman"/>
                <w:szCs w:val="24"/>
              </w:rPr>
            </w:pPr>
          </w:p>
          <w:p w:rsidR="00964776" w:rsidRPr="00164424" w:rsidRDefault="00964776" w:rsidP="00DE0EFA">
            <w:pPr>
              <w:ind w:firstLine="738"/>
              <w:jc w:val="both"/>
              <w:rPr>
                <w:rFonts w:ascii="Times New Roman" w:hAnsi="Times New Roman" w:cs="Times New Roman"/>
                <w:szCs w:val="24"/>
              </w:rPr>
            </w:pPr>
            <w:r w:rsidRPr="00164424">
              <w:rPr>
                <w:rFonts w:ascii="Times New Roman" w:hAnsi="Times New Roman" w:cs="Times New Roman"/>
                <w:szCs w:val="24"/>
              </w:rPr>
              <w:t>Довідки за телефоном: (04137) 7-63-40</w:t>
            </w:r>
            <w:r w:rsidR="00FE5EA4">
              <w:rPr>
                <w:rFonts w:ascii="Times New Roman" w:hAnsi="Times New Roman" w:cs="Times New Roman"/>
                <w:szCs w:val="24"/>
              </w:rPr>
              <w:t>.</w:t>
            </w:r>
          </w:p>
          <w:p w:rsidR="00964776" w:rsidRDefault="00964776" w:rsidP="00DE0EFA">
            <w:pPr>
              <w:ind w:firstLine="738"/>
              <w:jc w:val="both"/>
              <w:rPr>
                <w:rFonts w:ascii="Times New Roman" w:hAnsi="Times New Roman" w:cs="Times New Roman"/>
                <w:sz w:val="24"/>
                <w:szCs w:val="24"/>
              </w:rPr>
            </w:pPr>
            <w:r w:rsidRPr="00164424">
              <w:rPr>
                <w:rFonts w:ascii="Times New Roman" w:hAnsi="Times New Roman" w:cs="Times New Roman"/>
                <w:szCs w:val="24"/>
              </w:rPr>
              <w:t xml:space="preserve">Ліквідаційна комісія ПАТ «Цукровий завод ім. </w:t>
            </w:r>
            <w:proofErr w:type="spellStart"/>
            <w:r w:rsidRPr="00164424">
              <w:rPr>
                <w:rFonts w:ascii="Times New Roman" w:hAnsi="Times New Roman" w:cs="Times New Roman"/>
                <w:szCs w:val="24"/>
              </w:rPr>
              <w:t>Цюрупи</w:t>
            </w:r>
            <w:proofErr w:type="spellEnd"/>
            <w:r w:rsidRPr="00164424">
              <w:rPr>
                <w:rFonts w:ascii="Times New Roman" w:hAnsi="Times New Roman" w:cs="Times New Roman"/>
                <w:szCs w:val="24"/>
              </w:rPr>
              <w:t>».</w:t>
            </w:r>
          </w:p>
        </w:tc>
      </w:tr>
    </w:tbl>
    <w:p w:rsidR="006C2EAA" w:rsidRDefault="006C2EAA"/>
    <w:p w:rsidR="006C2EAA" w:rsidRPr="006C2EAA" w:rsidRDefault="006C2EAA" w:rsidP="004A13D7">
      <w:pPr>
        <w:jc w:val="both"/>
        <w:rPr>
          <w:rFonts w:ascii="Times New Roman" w:hAnsi="Times New Roman" w:cs="Times New Roman"/>
        </w:rPr>
      </w:pPr>
      <w:r>
        <w:rPr>
          <w:rFonts w:ascii="Times New Roman" w:hAnsi="Times New Roman" w:cs="Times New Roman"/>
        </w:rPr>
        <w:t xml:space="preserve">Загальна кількість </w:t>
      </w:r>
      <w:r w:rsidRPr="006C2EAA">
        <w:rPr>
          <w:rFonts w:ascii="Times New Roman" w:hAnsi="Times New Roman" w:cs="Times New Roman"/>
        </w:rPr>
        <w:t>простих іменних акцій</w:t>
      </w:r>
      <w:r w:rsidR="004A13D7">
        <w:rPr>
          <w:rFonts w:ascii="Times New Roman" w:hAnsi="Times New Roman" w:cs="Times New Roman"/>
        </w:rPr>
        <w:t xml:space="preserve"> станом на дату складання переліку осіб, яким надсилається повідомлення про проведення загальних зборів - </w:t>
      </w:r>
      <w:r w:rsidR="004A13D7" w:rsidRPr="006C2EAA">
        <w:rPr>
          <w:rFonts w:ascii="Times New Roman" w:hAnsi="Times New Roman" w:cs="Times New Roman"/>
        </w:rPr>
        <w:t>170 149 (сто сімдесят тисяч сто сорок дев'ять)</w:t>
      </w:r>
      <w:r w:rsidR="004A13D7">
        <w:rPr>
          <w:rFonts w:ascii="Times New Roman" w:hAnsi="Times New Roman" w:cs="Times New Roman"/>
        </w:rPr>
        <w:t>.</w:t>
      </w:r>
    </w:p>
    <w:p w:rsidR="006C2EAA" w:rsidRPr="006C2EAA" w:rsidRDefault="006C2EAA" w:rsidP="004A13D7">
      <w:pPr>
        <w:jc w:val="both"/>
        <w:rPr>
          <w:rFonts w:ascii="Times New Roman" w:hAnsi="Times New Roman" w:cs="Times New Roman"/>
        </w:rPr>
      </w:pPr>
      <w:r w:rsidRPr="006C2EAA">
        <w:rPr>
          <w:rFonts w:ascii="Times New Roman" w:hAnsi="Times New Roman" w:cs="Times New Roman"/>
        </w:rPr>
        <w:t xml:space="preserve">Загальна кількість </w:t>
      </w:r>
      <w:r w:rsidR="004A13D7">
        <w:rPr>
          <w:rFonts w:ascii="Times New Roman" w:hAnsi="Times New Roman" w:cs="Times New Roman"/>
        </w:rPr>
        <w:t xml:space="preserve">голосуючих акцій </w:t>
      </w:r>
      <w:r w:rsidR="004A13D7">
        <w:rPr>
          <w:rFonts w:ascii="Times New Roman" w:hAnsi="Times New Roman" w:cs="Times New Roman"/>
        </w:rPr>
        <w:t>станом на дату складання переліку осіб, яким надсилається повідомлення про проведення загальних зборів</w:t>
      </w:r>
      <w:r w:rsidR="004A13D7">
        <w:rPr>
          <w:rFonts w:ascii="Times New Roman" w:hAnsi="Times New Roman" w:cs="Times New Roman"/>
        </w:rPr>
        <w:t xml:space="preserve"> -  </w:t>
      </w:r>
      <w:r w:rsidRPr="006C2EAA">
        <w:rPr>
          <w:rFonts w:ascii="Times New Roman" w:hAnsi="Times New Roman" w:cs="Times New Roman"/>
        </w:rPr>
        <w:t>141 265 (сто сорок одна тисяча двісті шістдесят  п’ять).</w:t>
      </w:r>
    </w:p>
    <w:p w:rsidR="006C2EAA" w:rsidRDefault="006C2EAA"/>
    <w:sectPr w:rsidR="006C2EAA" w:rsidSect="00FE5EA4">
      <w:pgSz w:w="11906" w:h="16838"/>
      <w:pgMar w:top="142"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50374"/>
    <w:multiLevelType w:val="hybridMultilevel"/>
    <w:tmpl w:val="BA5839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A056879"/>
    <w:multiLevelType w:val="hybridMultilevel"/>
    <w:tmpl w:val="9D44D2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BEC3369"/>
    <w:multiLevelType w:val="hybridMultilevel"/>
    <w:tmpl w:val="05D077D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DEE5EFD"/>
    <w:multiLevelType w:val="hybridMultilevel"/>
    <w:tmpl w:val="5E6CD3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A63"/>
    <w:rsid w:val="00041558"/>
    <w:rsid w:val="0007188B"/>
    <w:rsid w:val="000858A6"/>
    <w:rsid w:val="001D6088"/>
    <w:rsid w:val="00212F46"/>
    <w:rsid w:val="002533A3"/>
    <w:rsid w:val="00264457"/>
    <w:rsid w:val="002B1FA8"/>
    <w:rsid w:val="002D2553"/>
    <w:rsid w:val="00303684"/>
    <w:rsid w:val="00341CE0"/>
    <w:rsid w:val="003662A5"/>
    <w:rsid w:val="004A13D7"/>
    <w:rsid w:val="00503092"/>
    <w:rsid w:val="00527EEE"/>
    <w:rsid w:val="00596A41"/>
    <w:rsid w:val="005B1B3A"/>
    <w:rsid w:val="006009B6"/>
    <w:rsid w:val="006C2EAA"/>
    <w:rsid w:val="006F4BB5"/>
    <w:rsid w:val="00847E7E"/>
    <w:rsid w:val="00964776"/>
    <w:rsid w:val="00974F78"/>
    <w:rsid w:val="00987C7A"/>
    <w:rsid w:val="009A665A"/>
    <w:rsid w:val="009B48E2"/>
    <w:rsid w:val="009C194D"/>
    <w:rsid w:val="00A20EAD"/>
    <w:rsid w:val="00AB442A"/>
    <w:rsid w:val="00B637F6"/>
    <w:rsid w:val="00B64021"/>
    <w:rsid w:val="00B83C21"/>
    <w:rsid w:val="00C23F64"/>
    <w:rsid w:val="00C96F2C"/>
    <w:rsid w:val="00CD530A"/>
    <w:rsid w:val="00D547FB"/>
    <w:rsid w:val="00D63016"/>
    <w:rsid w:val="00D65AF6"/>
    <w:rsid w:val="00DB079F"/>
    <w:rsid w:val="00DB146E"/>
    <w:rsid w:val="00DE1E87"/>
    <w:rsid w:val="00E02C1B"/>
    <w:rsid w:val="00EE5A63"/>
    <w:rsid w:val="00FE5E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E527"/>
  <w15:chartTrackingRefBased/>
  <w15:docId w15:val="{697B3AAC-9CA1-4A72-99DF-545E6FA9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4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776"/>
    <w:pPr>
      <w:ind w:left="720"/>
      <w:contextualSpacing/>
    </w:pPr>
  </w:style>
  <w:style w:type="table" w:styleId="a4">
    <w:name w:val="Table Grid"/>
    <w:basedOn w:val="a1"/>
    <w:uiPriority w:val="39"/>
    <w:rsid w:val="0096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64776"/>
    <w:rPr>
      <w:color w:val="0563C1" w:themeColor="hyperlink"/>
      <w:u w:val="single"/>
    </w:rPr>
  </w:style>
  <w:style w:type="paragraph" w:styleId="a6">
    <w:name w:val="Balloon Text"/>
    <w:basedOn w:val="a"/>
    <w:link w:val="a7"/>
    <w:uiPriority w:val="99"/>
    <w:semiHidden/>
    <w:unhideWhenUsed/>
    <w:rsid w:val="0026445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64457"/>
    <w:rPr>
      <w:rFonts w:ascii="Segoe UI" w:hAnsi="Segoe UI" w:cs="Segoe UI"/>
      <w:sz w:val="18"/>
      <w:szCs w:val="18"/>
    </w:rPr>
  </w:style>
  <w:style w:type="character" w:customStyle="1" w:styleId="FontStyle">
    <w:name w:val="Font Style"/>
    <w:rsid w:val="00DE1E87"/>
    <w:rPr>
      <w:rFonts w:cs="Courier New"/>
      <w:color w:val="000000"/>
      <w:sz w:val="20"/>
      <w:szCs w:val="20"/>
    </w:rPr>
  </w:style>
  <w:style w:type="paragraph" w:customStyle="1" w:styleId="1">
    <w:name w:val="Знак Знак Знак1"/>
    <w:basedOn w:val="a"/>
    <w:rsid w:val="00DE1E87"/>
    <w:pPr>
      <w:spacing w:line="240" w:lineRule="exact"/>
    </w:pPr>
    <w:rPr>
      <w:rFonts w:ascii="Verdana" w:eastAsia="Times New Roman" w:hAnsi="Verdana" w:cs="Verdana"/>
      <w:sz w:val="20"/>
      <w:szCs w:val="20"/>
      <w:lang w:val="en-US"/>
    </w:rPr>
  </w:style>
  <w:style w:type="character" w:customStyle="1" w:styleId="a8">
    <w:name w:val="Основной текст с отступом Знак"/>
    <w:link w:val="a9"/>
    <w:locked/>
    <w:rsid w:val="009C194D"/>
    <w:rPr>
      <w:rFonts w:ascii="Arial" w:hAnsi="Arial" w:cs="Arial"/>
      <w:b/>
      <w:iCs/>
      <w:sz w:val="24"/>
      <w:szCs w:val="24"/>
      <w:lang w:eastAsia="ru-RU"/>
    </w:rPr>
  </w:style>
  <w:style w:type="paragraph" w:styleId="a9">
    <w:name w:val="Body Text Indent"/>
    <w:basedOn w:val="a"/>
    <w:link w:val="a8"/>
    <w:rsid w:val="009C194D"/>
    <w:pPr>
      <w:spacing w:after="0" w:line="240" w:lineRule="auto"/>
      <w:ind w:left="540"/>
      <w:jc w:val="both"/>
    </w:pPr>
    <w:rPr>
      <w:rFonts w:ascii="Arial" w:hAnsi="Arial" w:cs="Arial"/>
      <w:b/>
      <w:iCs/>
      <w:sz w:val="24"/>
      <w:szCs w:val="24"/>
      <w:lang w:eastAsia="ru-RU"/>
    </w:rPr>
  </w:style>
  <w:style w:type="character" w:customStyle="1" w:styleId="10">
    <w:name w:val="Основной текст с отступом Знак1"/>
    <w:basedOn w:val="a0"/>
    <w:uiPriority w:val="99"/>
    <w:semiHidden/>
    <w:rsid w:val="009C194D"/>
  </w:style>
  <w:style w:type="paragraph" w:customStyle="1" w:styleId="11">
    <w:name w:val="Абзац списка1"/>
    <w:basedOn w:val="a"/>
    <w:rsid w:val="009C194D"/>
    <w:pPr>
      <w:spacing w:after="0" w:line="240" w:lineRule="auto"/>
      <w:ind w:left="720"/>
      <w:contextualSpacing/>
      <w:jc w:val="both"/>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67929">
      <w:bodyDiv w:val="1"/>
      <w:marLeft w:val="0"/>
      <w:marRight w:val="0"/>
      <w:marTop w:val="0"/>
      <w:marBottom w:val="0"/>
      <w:divBdr>
        <w:top w:val="none" w:sz="0" w:space="0" w:color="auto"/>
        <w:left w:val="none" w:sz="0" w:space="0" w:color="auto"/>
        <w:bottom w:val="none" w:sz="0" w:space="0" w:color="auto"/>
        <w:right w:val="none" w:sz="0" w:space="0" w:color="auto"/>
      </w:divBdr>
    </w:div>
    <w:div w:id="1400444710">
      <w:bodyDiv w:val="1"/>
      <w:marLeft w:val="0"/>
      <w:marRight w:val="0"/>
      <w:marTop w:val="0"/>
      <w:marBottom w:val="0"/>
      <w:divBdr>
        <w:top w:val="none" w:sz="0" w:space="0" w:color="auto"/>
        <w:left w:val="none" w:sz="0" w:space="0" w:color="auto"/>
        <w:bottom w:val="none" w:sz="0" w:space="0" w:color="auto"/>
        <w:right w:val="none" w:sz="0" w:space="0" w:color="auto"/>
      </w:divBdr>
    </w:div>
    <w:div w:id="189742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syurupa.pat.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2</Pages>
  <Words>4098</Words>
  <Characters>2337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 Kurkova</dc:creator>
  <cp:keywords/>
  <dc:description/>
  <cp:lastModifiedBy>Anastasiia Kurkova</cp:lastModifiedBy>
  <cp:revision>28</cp:revision>
  <cp:lastPrinted>2017-09-19T11:43:00Z</cp:lastPrinted>
  <dcterms:created xsi:type="dcterms:W3CDTF">2017-09-19T08:42:00Z</dcterms:created>
  <dcterms:modified xsi:type="dcterms:W3CDTF">2018-03-27T09:15:00Z</dcterms:modified>
</cp:coreProperties>
</file>